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677" w14:textId="77777777" w:rsidR="00EF44A4" w:rsidRPr="003D710A" w:rsidRDefault="00DE5EB0" w:rsidP="009852F8">
      <w:pPr>
        <w:pStyle w:val="Ttulo1"/>
        <w:spacing w:before="93"/>
        <w:ind w:left="0" w:firstLine="0"/>
        <w:jc w:val="center"/>
      </w:pPr>
      <w:r w:rsidRPr="003D710A">
        <w:t>TERMO</w:t>
      </w:r>
      <w:r w:rsidRPr="003D710A">
        <w:rPr>
          <w:spacing w:val="-4"/>
        </w:rPr>
        <w:t xml:space="preserve"> </w:t>
      </w:r>
      <w:r w:rsidRPr="003D710A">
        <w:t>DE</w:t>
      </w:r>
      <w:r w:rsidRPr="003D710A">
        <w:rPr>
          <w:spacing w:val="-4"/>
        </w:rPr>
        <w:t xml:space="preserve"> </w:t>
      </w:r>
      <w:r w:rsidRPr="003D710A">
        <w:t>REFERÊNCIA</w:t>
      </w:r>
    </w:p>
    <w:p w14:paraId="191FC22B" w14:textId="378661CB" w:rsidR="00EF44A4" w:rsidRPr="003D710A" w:rsidRDefault="008C28CC" w:rsidP="009852F8">
      <w:pPr>
        <w:pStyle w:val="Corpodetexto"/>
        <w:spacing w:before="120"/>
        <w:jc w:val="center"/>
        <w:rPr>
          <w:rFonts w:ascii="Arial" w:hAnsi="Arial" w:cs="Arial"/>
        </w:rPr>
      </w:pPr>
      <w:r w:rsidRPr="003D710A">
        <w:rPr>
          <w:rFonts w:ascii="Arial" w:hAnsi="Arial" w:cs="Arial"/>
        </w:rPr>
        <w:t xml:space="preserve">Processo SGPe </w:t>
      </w:r>
      <w:r w:rsidRPr="003D710A">
        <w:rPr>
          <w:rFonts w:ascii="Arial" w:hAnsi="Arial" w:cs="Arial"/>
          <w:highlight w:val="yellow"/>
        </w:rPr>
        <w:t>xxxx</w:t>
      </w:r>
      <w:r w:rsidRPr="003D710A">
        <w:rPr>
          <w:rFonts w:ascii="Arial" w:hAnsi="Arial" w:cs="Arial"/>
        </w:rPr>
        <w:t>/</w:t>
      </w:r>
      <w:r w:rsidR="00DE5EB0" w:rsidRPr="003D710A">
        <w:rPr>
          <w:rFonts w:ascii="Arial" w:hAnsi="Arial" w:cs="Arial"/>
        </w:rPr>
        <w:t>20</w:t>
      </w:r>
      <w:r w:rsidR="000B7429">
        <w:rPr>
          <w:rFonts w:ascii="Arial" w:hAnsi="Arial" w:cs="Arial"/>
        </w:rPr>
        <w:t>24</w:t>
      </w:r>
      <w:bookmarkStart w:id="0" w:name="_GoBack"/>
      <w:bookmarkEnd w:id="0"/>
    </w:p>
    <w:p w14:paraId="33786A93" w14:textId="77777777" w:rsidR="005C01C2" w:rsidRPr="003D710A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5C01C2" w:rsidRPr="003D710A" w14:paraId="064BFD5C" w14:textId="77777777" w:rsidTr="003D710A">
        <w:trPr>
          <w:jc w:val="center"/>
        </w:trPr>
        <w:tc>
          <w:tcPr>
            <w:tcW w:w="10632" w:type="dxa"/>
            <w:shd w:val="clear" w:color="auto" w:fill="34649E"/>
          </w:tcPr>
          <w:p w14:paraId="2D9D4AD1" w14:textId="6CABAE34" w:rsidR="005C01C2" w:rsidRPr="003D710A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3D710A" w14:paraId="30B479B6" w14:textId="77777777" w:rsidTr="003D710A">
        <w:trPr>
          <w:jc w:val="center"/>
        </w:trPr>
        <w:tc>
          <w:tcPr>
            <w:tcW w:w="10632" w:type="dxa"/>
            <w:shd w:val="clear" w:color="auto" w:fill="auto"/>
          </w:tcPr>
          <w:p w14:paraId="2C436633" w14:textId="034CCB66" w:rsidR="005C01C2" w:rsidRPr="003D710A" w:rsidRDefault="00FF4B67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16899" w:rsidRPr="003D710A">
                  <w:rPr>
                    <w:rFonts w:ascii="Arial" w:hAnsi="Arial" w:cs="Arial"/>
                    <w:sz w:val="22"/>
                    <w:szCs w:val="22"/>
                  </w:rPr>
                  <w:t>Centro de Ciências da Administração e Socioeconômicas - ESAG</w:t>
                </w:r>
              </w:sdtContent>
            </w:sdt>
          </w:p>
        </w:tc>
      </w:tr>
    </w:tbl>
    <w:p w14:paraId="16AE0406" w14:textId="77777777" w:rsidR="009E4E31" w:rsidRPr="003D710A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3D710A" w14:paraId="3B9D66F3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CDD29E8" w14:textId="77777777" w:rsidR="009E4E31" w:rsidRPr="003D710A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 xml:space="preserve">. </w:t>
            </w:r>
            <w:r w:rsidR="00D539A0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>OBJETO</w:t>
            </w:r>
          </w:p>
        </w:tc>
      </w:tr>
      <w:tr w:rsidR="009E4E31" w:rsidRPr="003D710A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3D710A" w:rsidRDefault="00FE208A" w:rsidP="00840599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64B1ADC3" w14:textId="09DBBCDA" w:rsidR="00616899" w:rsidRPr="000E448D" w:rsidRDefault="003D710A" w:rsidP="00616899">
            <w:pPr>
              <w:rPr>
                <w:rFonts w:ascii="Arial" w:hAnsi="Arial" w:cs="Arial"/>
                <w:sz w:val="22"/>
                <w:szCs w:val="22"/>
              </w:rPr>
            </w:pPr>
            <w:r w:rsidRPr="000E448D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Igual DOD - </w:t>
            </w:r>
            <w:r w:rsidRPr="000E448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Descrever resumidamente </w:t>
            </w:r>
            <w:proofErr w:type="gramStart"/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(</w:t>
            </w:r>
            <w:r w:rsidR="000E448D" w:rsidRPr="008F1A7B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Pagamento</w:t>
            </w:r>
            <w:proofErr w:type="gramEnd"/>
            <w:r w:rsidR="000E448D" w:rsidRPr="008F1A7B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 taxa ou encargos de publicação do artigo no periódico </w:t>
            </w:r>
            <w:proofErr w:type="spellStart"/>
            <w:r w:rsidR="000E448D" w:rsidRPr="008F1A7B">
              <w:rPr>
                <w:rFonts w:ascii="Verdana" w:hAnsi="Verdana" w:cs="Arial"/>
                <w:sz w:val="20"/>
                <w:szCs w:val="20"/>
                <w:highlight w:val="yellow"/>
              </w:rPr>
              <w:t>xxxx</w:t>
            </w:r>
            <w:proofErr w:type="spellEnd"/>
            <w:r w:rsidR="000E448D" w:rsidRPr="008F1A7B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).</w:t>
            </w:r>
          </w:p>
          <w:p w14:paraId="4AD18144" w14:textId="77777777" w:rsidR="009E4E31" w:rsidRPr="000E448D" w:rsidRDefault="009E4E31" w:rsidP="008405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2DE4" w:rsidRPr="003D710A" w14:paraId="20CC84DD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055ECC33" w14:textId="77777777" w:rsidR="00302DE4" w:rsidRPr="003D710A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3D710A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3D710A" w:rsidRDefault="00302DE4" w:rsidP="00840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8F5338" w:rsidRPr="003D710A" w14:paraId="37F605A9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1375CBA9" w14:textId="77777777" w:rsidR="008F5338" w:rsidRPr="003D710A" w:rsidRDefault="008F5338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5376C891" w14:textId="77777777" w:rsidR="008F5338" w:rsidRPr="003D710A" w:rsidRDefault="008F5338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0EF94296" w14:textId="77777777" w:rsidR="008F5338" w:rsidRPr="003D710A" w:rsidRDefault="008F5338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UNIDADE 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B7C3B27" w14:textId="77777777" w:rsidR="008F5338" w:rsidRPr="003D710A" w:rsidRDefault="008F5338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8F5338" w:rsidRPr="003D710A" w14:paraId="4D6852F4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</w:tcPr>
                <w:p w14:paraId="7443EA99" w14:textId="4D50235F" w:rsidR="008F5338" w:rsidRPr="003D710A" w:rsidRDefault="00616899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06642B76" w14:textId="77777777" w:rsidR="000E448D" w:rsidRPr="008D2C98" w:rsidRDefault="000E448D" w:rsidP="000B7429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Pagamento da taxa ou encargos de publicação do artigo no periódico </w:t>
                  </w:r>
                  <w:proofErr w:type="spellStart"/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>xxxxx</w:t>
                  </w:r>
                  <w:proofErr w:type="spellEnd"/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>;</w:t>
                  </w:r>
                </w:p>
                <w:p w14:paraId="4BE412BA" w14:textId="77777777" w:rsidR="000E448D" w:rsidRPr="008D2C98" w:rsidRDefault="000E448D" w:rsidP="000B7429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Revista </w:t>
                  </w:r>
                  <w:proofErr w:type="spellStart"/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>xxxxx</w:t>
                  </w:r>
                  <w:proofErr w:type="spellEnd"/>
                </w:p>
                <w:p w14:paraId="07AF40A4" w14:textId="77777777" w:rsidR="000E448D" w:rsidRPr="008D2C98" w:rsidRDefault="000E448D" w:rsidP="000B7429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8D2C98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>Ediçãoxxxxx</w:t>
                  </w:r>
                  <w:proofErr w:type="spellEnd"/>
                </w:p>
                <w:p w14:paraId="509D16A1" w14:textId="77777777" w:rsidR="008F5338" w:rsidRPr="003D710A" w:rsidRDefault="008F5338" w:rsidP="000B7429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579FDB9" w14:textId="12B10557" w:rsidR="008F5338" w:rsidRPr="003D710A" w:rsidRDefault="003D710A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40776E1" w14:textId="753F789F" w:rsidR="008F5338" w:rsidRPr="003D710A" w:rsidRDefault="00616899" w:rsidP="000B7429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6CD69A82" w14:textId="616F0666" w:rsidR="00C908C3" w:rsidRPr="003D710A" w:rsidRDefault="00DF2800" w:rsidP="008F5338">
            <w:pPr>
              <w:suppressAutoHyphens/>
              <w:spacing w:after="120"/>
              <w:ind w:left="196" w:right="-33"/>
              <w:jc w:val="both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highlight w:val="yellow"/>
                <w:shd w:val="clear" w:color="auto" w:fill="B3B3B3"/>
              </w:rPr>
            </w:pP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Nota: </w:t>
            </w:r>
          </w:p>
        </w:tc>
      </w:tr>
      <w:tr w:rsidR="00302DE4" w:rsidRPr="003D710A" w14:paraId="23007EA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10E45794" w14:textId="77777777" w:rsidR="00302DE4" w:rsidRPr="003D710A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3D710A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3D710A" w:rsidRDefault="00E15756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F1C0E" w14:textId="3D81BA53" w:rsidR="00302DE4" w:rsidRPr="003D710A" w:rsidRDefault="00715A69" w:rsidP="00840599">
            <w:pPr>
              <w:ind w:left="196" w:right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3D710A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3D710A">
              <w:rPr>
                <w:rFonts w:ascii="Arial" w:hAnsi="Arial" w:cs="Arial"/>
                <w:bCs/>
                <w:sz w:val="20"/>
                <w:szCs w:val="20"/>
              </w:rPr>
              <w:t xml:space="preserve">Não se enquadra como sendo bem de luxo, conforme Decreto nº </w:t>
            </w:r>
            <w:r w:rsidRPr="003D7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2.355, de 16 de dezembro de 2022</w:t>
            </w:r>
          </w:p>
          <w:p w14:paraId="6D960B0C" w14:textId="77777777" w:rsidR="00715A69" w:rsidRPr="003D710A" w:rsidRDefault="00715A69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71E08" w14:textId="48BBF440" w:rsidR="00C908C3" w:rsidRPr="003D710A" w:rsidRDefault="00C908C3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339FB852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7633931D" w14:textId="16F5AEE3" w:rsidR="00070E5E" w:rsidRPr="003D710A" w:rsidRDefault="00070E5E" w:rsidP="008F5338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3D710A" w14:paraId="6898AE17" w14:textId="77777777" w:rsidTr="00616899">
        <w:trPr>
          <w:trHeight w:val="970"/>
        </w:trPr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3D710A" w:rsidRDefault="00070E5E" w:rsidP="00070E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9C1701" w14:textId="0BC54C7F" w:rsidR="00616899" w:rsidRPr="003D710A" w:rsidRDefault="003D710A" w:rsidP="003D710A">
            <w:pPr>
              <w:ind w:right="1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 fundamento na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753D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autorização prevista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</w:p>
          <w:p w14:paraId="116EF423" w14:textId="06FF6E05" w:rsidR="00616899" w:rsidRPr="003D710A" w:rsidRDefault="00616899" w:rsidP="00616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B003A77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DC35E2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3D710A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3D710A" w:rsidRDefault="00070E5E" w:rsidP="00070E5E">
            <w:pPr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4FDD0B66" w14:textId="76369645" w:rsidR="00070E5E" w:rsidRPr="003D710A" w:rsidRDefault="0038753D" w:rsidP="00616899">
            <w:pPr>
              <w:ind w:left="196"/>
              <w:jc w:val="both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38753D">
              <w:rPr>
                <w:rFonts w:ascii="Arial" w:eastAsia="Arial MT" w:hAnsi="Arial" w:cs="Arial"/>
                <w:bCs/>
                <w:color w:val="000000"/>
                <w:sz w:val="22"/>
                <w:szCs w:val="22"/>
                <w:highlight w:val="yellow"/>
                <w:lang w:val="pt-PT" w:eastAsia="en-US"/>
              </w:rPr>
              <w:t>Uitlizar mesmo texto DOD</w:t>
            </w:r>
          </w:p>
          <w:p w14:paraId="1AF2E822" w14:textId="77777777" w:rsidR="00070E5E" w:rsidRPr="003D710A" w:rsidRDefault="00070E5E" w:rsidP="00616899">
            <w:pPr>
              <w:ind w:left="196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CD26FB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AB43E77" w14:textId="0C04676D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8C13F4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</w:t>
            </w:r>
          </w:p>
        </w:tc>
      </w:tr>
      <w:tr w:rsidR="00070E5E" w:rsidRPr="003D710A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3D710A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3D710A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A aquisição/contratação se dará em lotes?</w:t>
            </w:r>
          </w:p>
          <w:p w14:paraId="39F20B69" w14:textId="7E8F53E5" w:rsidR="00070E5E" w:rsidRPr="003D710A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 xml:space="preserve">( </w:t>
            </w:r>
            <w:r w:rsidR="00616899" w:rsidRPr="003D710A">
              <w:rPr>
                <w:rFonts w:ascii="Arial" w:hAnsi="Arial" w:cs="Arial"/>
                <w:spacing w:val="-1"/>
              </w:rPr>
              <w:t>x</w:t>
            </w:r>
            <w:r w:rsidRPr="003D710A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272FC550" w:rsidR="00070E5E" w:rsidRPr="003D710A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23690A9F" w14:textId="54C1314D" w:rsidR="00070E5E" w:rsidRPr="003D710A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aplica.</w:t>
            </w:r>
          </w:p>
          <w:p w14:paraId="65297D6A" w14:textId="77777777" w:rsidR="003F08CF" w:rsidRPr="003D710A" w:rsidRDefault="003F08CF" w:rsidP="003F08CF">
            <w:pPr>
              <w:pStyle w:val="Corpodetexto"/>
              <w:spacing w:line="261" w:lineRule="auto"/>
              <w:ind w:left="720"/>
              <w:jc w:val="both"/>
              <w:rPr>
                <w:rFonts w:ascii="Arial" w:hAnsi="Arial" w:cs="Arial"/>
              </w:rPr>
            </w:pPr>
          </w:p>
          <w:p w14:paraId="03BD3204" w14:textId="77777777" w:rsidR="003F08CF" w:rsidRPr="003D710A" w:rsidRDefault="003F08CF" w:rsidP="003F08CF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196" w:firstLine="0"/>
              <w:jc w:val="both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Haverá necessidade de vistoria prévia (visita técnica)?</w:t>
            </w:r>
          </w:p>
          <w:p w14:paraId="50CC7C46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obrigatória </w:t>
            </w:r>
          </w:p>
          <w:p w14:paraId="4FC8709B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facultativa </w:t>
            </w:r>
          </w:p>
          <w:p w14:paraId="5794C8B8" w14:textId="31A25643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</w:t>
            </w:r>
            <w:r w:rsidR="00616899" w:rsidRPr="003D710A">
              <w:rPr>
                <w:rFonts w:ascii="Arial" w:hAnsi="Arial" w:cs="Arial"/>
              </w:rPr>
              <w:t>x</w:t>
            </w:r>
            <w:r w:rsidRPr="003D710A">
              <w:rPr>
                <w:rFonts w:ascii="Arial" w:hAnsi="Arial" w:cs="Arial"/>
              </w:rPr>
              <w:t xml:space="preserve">  ) Não será exigida vistoria.</w:t>
            </w:r>
          </w:p>
          <w:p w14:paraId="4B93D80A" w14:textId="3CB77C30" w:rsidR="003F08CF" w:rsidRPr="003D710A" w:rsidRDefault="003F08CF" w:rsidP="003F08CF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</w:t>
            </w:r>
          </w:p>
          <w:p w14:paraId="6DC5DDC6" w14:textId="77777777" w:rsidR="003F08CF" w:rsidRPr="003D710A" w:rsidRDefault="003F08CF" w:rsidP="003F08CF">
            <w:pPr>
              <w:pStyle w:val="Corpodetexto"/>
              <w:spacing w:line="262" w:lineRule="auto"/>
              <w:ind w:left="851"/>
              <w:jc w:val="both"/>
              <w:rPr>
                <w:rFonts w:ascii="Arial" w:hAnsi="Arial" w:cs="Arial"/>
              </w:rPr>
            </w:pPr>
          </w:p>
          <w:p w14:paraId="7BB07129" w14:textId="77777777" w:rsidR="003F08CF" w:rsidRPr="003D710A" w:rsidRDefault="003F08CF" w:rsidP="003F08CF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Será admitida a subcontratação?</w:t>
            </w:r>
          </w:p>
          <w:p w14:paraId="3AF22848" w14:textId="77777777" w:rsidR="003F08CF" w:rsidRPr="003D710A" w:rsidRDefault="003F08CF" w:rsidP="003F08CF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>( X ) Não</w:t>
            </w:r>
          </w:p>
          <w:p w14:paraId="77002BB1" w14:textId="77777777" w:rsidR="003F08CF" w:rsidRPr="003D710A" w:rsidRDefault="003F08CF" w:rsidP="003F08CF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lastRenderedPageBreak/>
              <w:t>(    ) Sim</w:t>
            </w:r>
          </w:p>
          <w:p w14:paraId="1ECCAE46" w14:textId="07F51C27" w:rsidR="0038753D" w:rsidRPr="003D710A" w:rsidRDefault="0038753D" w:rsidP="0038753D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Justificativa:  Não se aplica</w:t>
            </w:r>
          </w:p>
          <w:p w14:paraId="7962371B" w14:textId="2D466C27" w:rsidR="00070E5E" w:rsidRPr="003D710A" w:rsidRDefault="00070E5E" w:rsidP="00616899">
            <w:pPr>
              <w:pStyle w:val="Corpodetexto"/>
              <w:spacing w:before="120"/>
              <w:ind w:right="85"/>
              <w:rPr>
                <w:rFonts w:ascii="Arial" w:hAnsi="Arial" w:cs="Arial"/>
                <w:color w:val="548DD4"/>
              </w:rPr>
            </w:pPr>
          </w:p>
        </w:tc>
      </w:tr>
      <w:tr w:rsidR="00070E5E" w:rsidRPr="003D710A" w14:paraId="53DB5AAF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4F1E2E1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4. DOS CRITÉRIOS DE ACEITAÇÃO DA PROPOSTA</w:t>
            </w:r>
          </w:p>
        </w:tc>
      </w:tr>
      <w:tr w:rsidR="00070E5E" w:rsidRPr="003D710A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38753D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8CB101" w14:textId="77777777" w:rsidR="00070E5E" w:rsidRPr="0038753D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8753D">
              <w:rPr>
                <w:rFonts w:ascii="Arial" w:hAnsi="Arial" w:cs="Arial"/>
                <w:b/>
                <w:sz w:val="20"/>
                <w:szCs w:val="20"/>
              </w:rPr>
              <w:t>Serão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exigidos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adicionais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juntamente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8753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(para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análise da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equipe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técnica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julgamento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final de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preços):</w:t>
            </w:r>
          </w:p>
          <w:p w14:paraId="716F560B" w14:textId="49D4588F" w:rsidR="00070E5E" w:rsidRPr="0038753D" w:rsidRDefault="00070E5E" w:rsidP="00070E5E">
            <w:pPr>
              <w:pStyle w:val="Corpodetexto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( </w:t>
            </w:r>
            <w:r w:rsidR="00616899" w:rsidRPr="0038753D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 ) Não</w:t>
            </w:r>
          </w:p>
          <w:p w14:paraId="5744C64D" w14:textId="00B2F4C1" w:rsidR="00070E5E" w:rsidRPr="0038753D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z w:val="20"/>
                <w:szCs w:val="20"/>
              </w:rPr>
              <w:t>(    ) Sim</w:t>
            </w:r>
          </w:p>
          <w:p w14:paraId="04785DCE" w14:textId="77777777" w:rsidR="00070E5E" w:rsidRPr="003D710A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</w:p>
          <w:p w14:paraId="06600C32" w14:textId="77777777" w:rsidR="00070E5E" w:rsidRPr="003D710A" w:rsidRDefault="00070E5E" w:rsidP="00616899">
            <w:pPr>
              <w:keepNext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7333B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0261151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DOS CRITÉRIOS DE HABILITAÇÃO</w:t>
            </w:r>
          </w:p>
        </w:tc>
      </w:tr>
      <w:tr w:rsidR="00070E5E" w:rsidRPr="003D710A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6F9A1" w14:textId="6F846FED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>Físicas, conforme o caso;</w:t>
            </w:r>
          </w:p>
          <w:p w14:paraId="1F7438BF" w14:textId="21E54F72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Certidão Negativa de débitos da </w:t>
            </w:r>
            <w:r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Fazenda Nacional;</w:t>
            </w:r>
          </w:p>
          <w:p w14:paraId="545E093A" w14:textId="6F90C239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do Estado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de Santa Catarina e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418E5687" w14:textId="0B78D615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 Certidão Negativa de débitos municipal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64BA6139" w14:textId="56436115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perante o FGTS;</w:t>
            </w:r>
          </w:p>
          <w:p w14:paraId="1EABE2C6" w14:textId="70271D84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A53759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Certidão Negativa de débitos da Justiça do Trabalho;</w:t>
            </w:r>
          </w:p>
          <w:p w14:paraId="520DA87A" w14:textId="6AC6FD25" w:rsidR="00070E5E" w:rsidRPr="0038753D" w:rsidRDefault="0038753D" w:rsidP="009F3F50">
            <w:pPr>
              <w:ind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)  Fornecedor estrangeiro - </w:t>
            </w:r>
            <w:proofErr w:type="spell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>Invoice</w:t>
            </w:r>
            <w:proofErr w:type="spell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17AD60" w14:textId="77777777" w:rsidR="00070E5E" w:rsidRPr="0038753D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F9DB0" w14:textId="77777777" w:rsidR="00070E5E" w:rsidRPr="003D710A" w:rsidRDefault="00070E5E" w:rsidP="001C2214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2E0FEB" w14:textId="23892E8B" w:rsidR="00070E5E" w:rsidRPr="003D710A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8617126" w14:textId="77777777" w:rsidTr="003D710A">
        <w:tc>
          <w:tcPr>
            <w:tcW w:w="10627" w:type="dxa"/>
            <w:gridSpan w:val="2"/>
            <w:shd w:val="clear" w:color="auto" w:fill="34649E"/>
          </w:tcPr>
          <w:p w14:paraId="7D7EE699" w14:textId="77777777" w:rsidR="00070E5E" w:rsidRPr="003D710A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EXECUÇÃO DO OBJETO</w:t>
            </w:r>
          </w:p>
        </w:tc>
      </w:tr>
      <w:tr w:rsidR="00BB4080" w:rsidRPr="00BB4080" w14:paraId="39F794A5" w14:textId="77777777" w:rsidTr="00BB4080">
        <w:tc>
          <w:tcPr>
            <w:tcW w:w="10627" w:type="dxa"/>
            <w:gridSpan w:val="2"/>
            <w:shd w:val="clear" w:color="auto" w:fill="FFFFFF" w:themeFill="background1"/>
          </w:tcPr>
          <w:p w14:paraId="517FEDD3" w14:textId="19E9D185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6.1 </w:t>
            </w:r>
            <w:r w:rsidRPr="00BB4080">
              <w:rPr>
                <w:bCs/>
                <w:highlight w:val="yellow"/>
              </w:rPr>
              <w:t xml:space="preserve"> </w:t>
            </w:r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Publicação de artigo no periódico 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edição 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</w:t>
            </w:r>
            <w:proofErr w:type="spellEnd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pubicvação</w:t>
            </w:r>
            <w:proofErr w:type="spellEnd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prevista para 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</w:t>
            </w:r>
            <w:proofErr w:type="spellEnd"/>
            <w:proofErr w:type="gramStart"/>
            <w:r w:rsidR="000E448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..., </w:t>
            </w:r>
            <w:r w:rsidR="000E448D" w:rsidRPr="00872D3E">
              <w:rPr>
                <w:rFonts w:ascii="Arial" w:eastAsia="Arial MT" w:hAnsi="Arial" w:cs="Arial"/>
                <w:sz w:val="22"/>
                <w:szCs w:val="22"/>
                <w:lang w:eastAsia="en-US"/>
              </w:rPr>
              <w:t xml:space="preserve"> </w:t>
            </w:r>
            <w:r w:rsidR="000E448D" w:rsidRPr="00872D3E">
              <w:rPr>
                <w:rFonts w:ascii="Verdana" w:hAnsi="Verdana" w:cs="Arial"/>
                <w:bCs/>
                <w:sz w:val="20"/>
                <w:szCs w:val="20"/>
              </w:rPr>
              <w:t>conforme</w:t>
            </w:r>
            <w:proofErr w:type="gramEnd"/>
            <w:r w:rsidR="000E448D"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 condições e exigências estabelecidas neste instrumento.</w:t>
            </w:r>
          </w:p>
          <w:p w14:paraId="58CE7702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4927D395" w14:textId="3AE56631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="000E448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Não será admitida a subcontratação do objeto do presente processo. </w:t>
            </w:r>
          </w:p>
          <w:p w14:paraId="0D8E2EB6" w14:textId="77777777" w:rsidR="000E448D" w:rsidRDefault="000E448D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5FEFA" w14:textId="6256E6E9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="000E448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Será emitida Nota de Empenho no </w:t>
            </w:r>
            <w:r w:rsidR="000E448D">
              <w:rPr>
                <w:rFonts w:ascii="Arial" w:hAnsi="Arial" w:cs="Arial"/>
                <w:bCs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estimado em reais 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>do objeto.</w:t>
            </w:r>
          </w:p>
          <w:p w14:paraId="560E659E" w14:textId="777777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FAAC8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39BB257" w14:textId="77777777" w:rsidTr="003D710A">
        <w:tc>
          <w:tcPr>
            <w:tcW w:w="10627" w:type="dxa"/>
            <w:gridSpan w:val="2"/>
            <w:shd w:val="clear" w:color="auto" w:fill="34649E"/>
          </w:tcPr>
          <w:p w14:paraId="68EEFE39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3D710A" w14:paraId="6FA9FD55" w14:textId="77777777" w:rsidTr="003D710A">
        <w:trPr>
          <w:trHeight w:val="2055"/>
        </w:trPr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3D710A" w:rsidRDefault="00070E5E" w:rsidP="000B742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1EE25848" w14:textId="039E27A3" w:rsidR="00F76851" w:rsidRDefault="00F76851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acusar recebimento do pagamento efetuado via operação de câmbio ou confirmação de inscrição do solicitante;</w:t>
                  </w:r>
                </w:p>
                <w:p w14:paraId="0BFAE3BC" w14:textId="5C6F2FF2" w:rsidR="00070E5E" w:rsidRPr="003D710A" w:rsidRDefault="00F76851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CE33D3E" w14:textId="1A3E5559" w:rsidR="00070E5E" w:rsidRPr="003D710A" w:rsidRDefault="00F76851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tender a todas as solicitações de contratação efetuadas durante a vigência d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contratação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limitada ao quantitativo de cada item;</w:t>
                  </w:r>
                </w:p>
                <w:p w14:paraId="44B140C6" w14:textId="561A282C" w:rsidR="00070E5E" w:rsidRDefault="00F76851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 fornecimento do objeto, de acordo com as especificações constantes no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6F5F878E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não subcontratar, ceder ou transferir, total ou parcialmente, o objeto do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6A9CF0F1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manter, durante a vigência, todas as condições de habilitação e qualificações exigidas;</w:t>
                  </w:r>
                </w:p>
                <w:p w14:paraId="0491BDF5" w14:textId="613EDED1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estender ao objeto, os benefícios e promoções oferecidas aos demais clientes da contratada;</w:t>
                  </w:r>
                </w:p>
                <w:p w14:paraId="04212339" w14:textId="77777777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087BAEE3" w14:textId="77777777" w:rsidR="00070E5E" w:rsidRPr="003D710A" w:rsidRDefault="00070E5E" w:rsidP="000B742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3D710A" w:rsidRDefault="00070E5E" w:rsidP="000B742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efetuar o pagamento da Contratada de acordo com a forma de pagamento estipulada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rejeitar, no todo ou em parte, o objeto entregue pela Contratada fora das especificações d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contratação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284823F9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3D710A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16A4779" w14:textId="3BC0CC59" w:rsidR="00070E5E" w:rsidRPr="000D0FAC" w:rsidRDefault="00070E5E" w:rsidP="000B742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0F21BF"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3D710A" w:rsidRDefault="00070E5E" w:rsidP="000B742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7777777" w:rsidR="00070E5E" w:rsidRPr="003D710A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77777777" w:rsidR="00070E5E" w:rsidRPr="003D710A" w:rsidRDefault="00070E5E" w:rsidP="001C2214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18DA9D9" w14:textId="77777777" w:rsidTr="003D710A">
        <w:tc>
          <w:tcPr>
            <w:tcW w:w="10627" w:type="dxa"/>
            <w:gridSpan w:val="2"/>
            <w:shd w:val="clear" w:color="auto" w:fill="34649E"/>
          </w:tcPr>
          <w:p w14:paraId="676890F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3D710A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DF2B8" w14:textId="77777777" w:rsidR="00070E5E" w:rsidRPr="003D710A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3D710A">
              <w:rPr>
                <w:b/>
                <w:sz w:val="22"/>
                <w:szCs w:val="22"/>
              </w:rPr>
              <w:t>INSTRUMENTO</w:t>
            </w:r>
            <w:r w:rsidRPr="003D710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D710A">
              <w:rPr>
                <w:b/>
                <w:sz w:val="22"/>
                <w:szCs w:val="22"/>
              </w:rPr>
              <w:t>CONTRATUAL</w:t>
            </w:r>
          </w:p>
          <w:p w14:paraId="22D56AFE" w14:textId="77777777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3D710A">
              <w:rPr>
                <w:spacing w:val="-5"/>
                <w:sz w:val="22"/>
                <w:szCs w:val="22"/>
              </w:rPr>
              <w:t xml:space="preserve">(       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Somente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por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assinatura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de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contrato</w:t>
            </w:r>
          </w:p>
          <w:p w14:paraId="70764632" w14:textId="1D2783CC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3D710A">
              <w:rPr>
                <w:spacing w:val="-57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(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="00486B29" w:rsidRPr="003D710A">
              <w:rPr>
                <w:spacing w:val="-11"/>
                <w:sz w:val="22"/>
                <w:szCs w:val="22"/>
              </w:rPr>
              <w:t>X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="000F21BF" w:rsidRPr="003D710A">
              <w:rPr>
                <w:spacing w:val="-5"/>
                <w:sz w:val="22"/>
                <w:szCs w:val="22"/>
              </w:rPr>
              <w:t>Somente por empenho</w:t>
            </w:r>
          </w:p>
          <w:p w14:paraId="54168BF8" w14:textId="6E6C4F04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(       ) Outro. </w:t>
            </w:r>
          </w:p>
          <w:p w14:paraId="00047992" w14:textId="58FE3DBD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2C9365E9" w14:textId="2DB964DA" w:rsidR="00F11A4D" w:rsidRPr="003D710A" w:rsidRDefault="00F11A4D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30F91932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C2040BE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) O prazo de vigência da contratação é de sua assinatura até o encerramento dos créditos orçamentários do ano de sua emissão.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9BFBC4" w14:textId="7C96ABEB" w:rsidR="00070E5E" w:rsidRPr="003D710A" w:rsidRDefault="00070E5E" w:rsidP="00070E5E">
            <w:pPr>
              <w:tabs>
                <w:tab w:val="left" w:pos="621"/>
              </w:tabs>
              <w:ind w:left="196" w:right="228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D710A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 O prazo de vigência da contratação é de ............. (12 meses ou o máximo de 5 anos) contados da sua assinatura, prorrogável por até 10 anos, na forma dos artigos 106 e 107 da Lei n° 14.133, de 2021.</w:t>
            </w:r>
          </w:p>
          <w:p w14:paraId="36168ABC" w14:textId="3B81C606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D710A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 O fornecimento de bens/prestação dos serviços é enquadrado como continuado tendo em vista que </w:t>
            </w:r>
            <w:r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A44B03" w14:textId="77777777" w:rsidR="000D0FAC" w:rsidRPr="003D710A" w:rsidRDefault="000D0FAC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GESTÃO E FISCALIZAÇÃO</w:t>
            </w:r>
          </w:p>
          <w:p w14:paraId="5ED9D0ED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3D710A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3D710A" w:rsidRDefault="00070E5E" w:rsidP="000B742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Coordenação de Licitação e Compras – CLICO</w:t>
                  </w:r>
                </w:p>
              </w:tc>
            </w:tr>
            <w:tr w:rsidR="00070E5E" w:rsidRPr="003D710A" w14:paraId="3ACBA993" w14:textId="77777777" w:rsidTr="00C84B8D">
              <w:tc>
                <w:tcPr>
                  <w:tcW w:w="9493" w:type="dxa"/>
                  <w:shd w:val="clear" w:color="auto" w:fill="auto"/>
                </w:tcPr>
                <w:p w14:paraId="46580BDB" w14:textId="6495E371" w:rsidR="00070E5E" w:rsidRPr="003D710A" w:rsidRDefault="00070E5E" w:rsidP="000B742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486B29" w:rsidRPr="003D710A">
                      <w:rPr>
                        <w:rStyle w:val="Hyperlink"/>
                        <w:rFonts w:ascii="Arial" w:hAnsi="Arial" w:cs="Arial"/>
                        <w:bCs/>
                        <w:sz w:val="22"/>
                        <w:szCs w:val="22"/>
                      </w:rPr>
                      <w:t>clico.esag@udesc.br</w:t>
                    </w:r>
                  </w:hyperlink>
                </w:p>
              </w:tc>
            </w:tr>
          </w:tbl>
          <w:p w14:paraId="32353E26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3D710A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22A2A57B" w:rsidR="00070E5E" w:rsidRPr="003D710A" w:rsidRDefault="00070E5E" w:rsidP="000B742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D0FAC"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 xml:space="preserve">nome docente </w:t>
                  </w:r>
                </w:p>
              </w:tc>
            </w:tr>
            <w:tr w:rsidR="00070E5E" w:rsidRPr="003D710A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31F2C4B8" w:rsidR="00486B29" w:rsidRPr="003D710A" w:rsidRDefault="00070E5E" w:rsidP="000B742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>:</w:t>
                  </w:r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email</w:t>
                  </w:r>
                  <w:proofErr w:type="spellEnd"/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docente</w:t>
                  </w:r>
                </w:p>
              </w:tc>
            </w:tr>
          </w:tbl>
          <w:p w14:paraId="10921658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E33F03" w14:textId="77777777" w:rsidR="00070E5E" w:rsidRPr="003D710A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216B01DA" w14:textId="77777777" w:rsidTr="003D710A">
        <w:tc>
          <w:tcPr>
            <w:tcW w:w="10627" w:type="dxa"/>
            <w:gridSpan w:val="2"/>
            <w:shd w:val="clear" w:color="auto" w:fill="34649E"/>
          </w:tcPr>
          <w:p w14:paraId="0E81B78B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CRITÉRIOS DE MEDIÇÃO E PAGAMENTO</w:t>
            </w:r>
          </w:p>
        </w:tc>
      </w:tr>
      <w:tr w:rsidR="00070E5E" w:rsidRPr="003D710A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28305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F9440D" w14:textId="55C14C2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Prazo de pagamento: </w:t>
            </w:r>
            <w:r w:rsidR="00A07223">
              <w:rPr>
                <w:rFonts w:ascii="Arial" w:hAnsi="Arial" w:cs="Arial"/>
                <w:bCs/>
                <w:sz w:val="22"/>
                <w:szCs w:val="22"/>
              </w:rPr>
              <w:t xml:space="preserve">conforme data de vencimento da </w:t>
            </w:r>
            <w:proofErr w:type="spellStart"/>
            <w:r w:rsidR="00A07223">
              <w:rPr>
                <w:rFonts w:ascii="Arial" w:hAnsi="Arial" w:cs="Arial"/>
                <w:bCs/>
                <w:sz w:val="22"/>
                <w:szCs w:val="22"/>
              </w:rPr>
              <w:t>Invoice</w:t>
            </w:r>
            <w:proofErr w:type="spellEnd"/>
            <w:r w:rsidRPr="003D710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B4A52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73938B40" w14:textId="77777777" w:rsidTr="003D710A">
        <w:tc>
          <w:tcPr>
            <w:tcW w:w="10627" w:type="dxa"/>
            <w:gridSpan w:val="2"/>
            <w:shd w:val="clear" w:color="auto" w:fill="34649E"/>
          </w:tcPr>
          <w:p w14:paraId="6B24887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DOTAÇÃO ORÇAMENTÁRIA</w:t>
            </w:r>
          </w:p>
        </w:tc>
      </w:tr>
      <w:tr w:rsidR="00070E5E" w:rsidRPr="003D710A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3FBFA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070E5E" w:rsidRPr="003D710A" w14:paraId="1D0E07CE" w14:textId="77777777" w:rsidTr="003D710A">
              <w:trPr>
                <w:trHeight w:val="360"/>
              </w:trPr>
              <w:tc>
                <w:tcPr>
                  <w:tcW w:w="3544" w:type="dxa"/>
                  <w:shd w:val="clear" w:color="auto" w:fill="34649E"/>
                </w:tcPr>
                <w:p w14:paraId="09F66E6E" w14:textId="77777777" w:rsidR="00070E5E" w:rsidRPr="003D710A" w:rsidRDefault="00070E5E" w:rsidP="000B742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3D710A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34649E"/>
                </w:tcPr>
                <w:p w14:paraId="4DF725D0" w14:textId="77777777" w:rsidR="00070E5E" w:rsidRPr="003D710A" w:rsidRDefault="00070E5E" w:rsidP="000B742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34649E"/>
                </w:tcPr>
                <w:p w14:paraId="1D726AB7" w14:textId="77777777" w:rsidR="00070E5E" w:rsidRPr="003D710A" w:rsidRDefault="00070E5E" w:rsidP="000B742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34649E"/>
                </w:tcPr>
                <w:p w14:paraId="4974B344" w14:textId="77777777" w:rsidR="00070E5E" w:rsidRPr="003D710A" w:rsidRDefault="00070E5E" w:rsidP="000B742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486B29" w:rsidRPr="003D710A" w14:paraId="0BD04CDB" w14:textId="77777777" w:rsidTr="00C84B8D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3E4E23FB" w14:textId="2B24EFE5" w:rsidR="00486B29" w:rsidRPr="003D710A" w:rsidRDefault="00486B29" w:rsidP="000B742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C72C39" w14:textId="26B6CB98" w:rsidR="00486B29" w:rsidRPr="003D710A" w:rsidRDefault="00486B29" w:rsidP="000B742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14842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F870F5" w14:textId="70924FC0" w:rsidR="00486B29" w:rsidRPr="003D710A" w:rsidRDefault="00486B29" w:rsidP="000B742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3123036" w14:textId="380A5D88" w:rsidR="00486B29" w:rsidRPr="003D710A" w:rsidRDefault="00486B29" w:rsidP="000B742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1.500.100.000</w:t>
                  </w:r>
                </w:p>
              </w:tc>
            </w:tr>
          </w:tbl>
          <w:p w14:paraId="51211AB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BB2C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1871AED" w14:textId="77777777" w:rsidTr="003D710A">
        <w:tc>
          <w:tcPr>
            <w:tcW w:w="10627" w:type="dxa"/>
            <w:gridSpan w:val="2"/>
            <w:shd w:val="clear" w:color="auto" w:fill="34649E"/>
          </w:tcPr>
          <w:p w14:paraId="5F0297D1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3D710A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D16C9" w14:textId="13E5FACC" w:rsidR="00070E5E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valor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máximo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estimado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será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de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Pr="003D710A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b/>
                <w:spacing w:val="-10"/>
                <w:sz w:val="22"/>
                <w:szCs w:val="22"/>
                <w:highlight w:val="yellow"/>
              </w:rPr>
              <w:t>(utilizar conversão da moeda para definir valor em real)</w:t>
            </w:r>
          </w:p>
          <w:p w14:paraId="15D5CF70" w14:textId="739354AC" w:rsidR="00A07223" w:rsidRPr="003D710A" w:rsidRDefault="00A07223" w:rsidP="00A07223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654C9DBD" w14:textId="77777777" w:rsidTr="003D710A">
        <w:tc>
          <w:tcPr>
            <w:tcW w:w="10627" w:type="dxa"/>
            <w:gridSpan w:val="2"/>
            <w:shd w:val="clear" w:color="auto" w:fill="34649E"/>
          </w:tcPr>
          <w:p w14:paraId="491C7F4E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3D710A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474C43A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E1EF0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6967280" w14:textId="77777777" w:rsidTr="003D710A">
        <w:tc>
          <w:tcPr>
            <w:tcW w:w="10627" w:type="dxa"/>
            <w:gridSpan w:val="2"/>
            <w:shd w:val="clear" w:color="auto" w:fill="34649E"/>
          </w:tcPr>
          <w:p w14:paraId="23DE6A08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RESPONSÁVEL NO ÓRGÃO PELOS ENCAMINHAMENTOS DE EVENTUAIS IMPUGNAÇÕES E/OU ESCLARECIMENTOS</w:t>
            </w:r>
          </w:p>
        </w:tc>
      </w:tr>
      <w:tr w:rsidR="00070E5E" w:rsidRPr="003D710A" w14:paraId="11308786" w14:textId="77777777" w:rsidTr="00C908C3">
        <w:tc>
          <w:tcPr>
            <w:tcW w:w="10627" w:type="dxa"/>
            <w:gridSpan w:val="2"/>
            <w:shd w:val="clear" w:color="auto" w:fill="auto"/>
          </w:tcPr>
          <w:p w14:paraId="5952F817" w14:textId="77777777" w:rsidR="00A07223" w:rsidRDefault="00A07223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57D0" w14:textId="6FF29B4D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Nome: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>dados do docente</w:t>
            </w:r>
          </w:p>
          <w:p w14:paraId="1F3CB310" w14:textId="1264F731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E-mail: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CB2823C" w14:textId="4077DB19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Telefone institucional: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6AE20E2" w14:textId="673B2B2F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4EC335DC" w14:textId="77777777" w:rsidTr="003D710A">
        <w:tc>
          <w:tcPr>
            <w:tcW w:w="10627" w:type="dxa"/>
            <w:gridSpan w:val="2"/>
            <w:shd w:val="clear" w:color="auto" w:fill="34649E"/>
          </w:tcPr>
          <w:p w14:paraId="03938E35" w14:textId="56A2C7A6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743D58" w:rsidRPr="003D710A" w14:paraId="3A612C6F" w14:textId="77777777" w:rsidTr="003D710A">
        <w:tc>
          <w:tcPr>
            <w:tcW w:w="5382" w:type="dxa"/>
            <w:shd w:val="clear" w:color="auto" w:fill="34649E"/>
          </w:tcPr>
          <w:p w14:paraId="0CAF086B" w14:textId="388261B5" w:rsidR="00743D58" w:rsidRPr="003D710A" w:rsidRDefault="00743D58" w:rsidP="00743D58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245" w:type="dxa"/>
            <w:shd w:val="clear" w:color="auto" w:fill="34649E"/>
          </w:tcPr>
          <w:p w14:paraId="7C789E63" w14:textId="55AD5593" w:rsidR="00743D58" w:rsidRPr="003D710A" w:rsidRDefault="00743D58" w:rsidP="00743D5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8F7506" w:rsidRPr="003D710A" w14:paraId="0A914F15" w14:textId="04C79056" w:rsidTr="00743D58">
        <w:tc>
          <w:tcPr>
            <w:tcW w:w="5382" w:type="dxa"/>
            <w:shd w:val="clear" w:color="auto" w:fill="auto"/>
          </w:tcPr>
          <w:p w14:paraId="66438F35" w14:textId="4C148064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48D9CCB4" w14:textId="1286A23A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668EF72C" w14:textId="54014A9C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57B083B9" w14:textId="318D2F77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245" w:type="dxa"/>
            <w:shd w:val="clear" w:color="auto" w:fill="auto"/>
          </w:tcPr>
          <w:p w14:paraId="3E03CA97" w14:textId="2A51BC3A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da chefia imediata</w:t>
            </w:r>
          </w:p>
          <w:p w14:paraId="327FE90F" w14:textId="374E4861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da chefia imediata</w:t>
            </w:r>
          </w:p>
          <w:p w14:paraId="701CB4FF" w14:textId="4B475EF6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="000E448D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da chefia imediata</w:t>
            </w:r>
          </w:p>
          <w:p w14:paraId="76F8EB83" w14:textId="18587E98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1CAB6BBE" w14:textId="77777777" w:rsidR="00011481" w:rsidRPr="003D710A" w:rsidRDefault="00011481" w:rsidP="000F21BF">
      <w:pPr>
        <w:pStyle w:val="Ttulo1"/>
        <w:ind w:left="0" w:firstLine="0"/>
        <w:sectPr w:rsidR="00011481" w:rsidRPr="003D710A" w:rsidSect="00743706">
          <w:headerReference w:type="default" r:id="rId9"/>
          <w:footerReference w:type="default" r:id="rId10"/>
          <w:pgSz w:w="11900" w:h="16840" w:code="9"/>
          <w:pgMar w:top="1843" w:right="618" w:bottom="851" w:left="618" w:header="851" w:footer="0" w:gutter="0"/>
          <w:cols w:space="720"/>
          <w:docGrid w:linePitch="326"/>
        </w:sectPr>
      </w:pPr>
    </w:p>
    <w:p w14:paraId="54EB0233" w14:textId="56C03CC9" w:rsidR="00011481" w:rsidRPr="003D710A" w:rsidRDefault="00011481" w:rsidP="000F21BF">
      <w:pPr>
        <w:rPr>
          <w:rFonts w:ascii="Arial" w:hAnsi="Arial" w:cs="Arial"/>
          <w:i/>
          <w:sz w:val="22"/>
          <w:szCs w:val="22"/>
        </w:rPr>
      </w:pPr>
    </w:p>
    <w:sectPr w:rsidR="00011481" w:rsidRPr="003D710A" w:rsidSect="00743706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9A8F" w14:textId="77777777" w:rsidR="00743706" w:rsidRDefault="00743706">
      <w:r>
        <w:separator/>
      </w:r>
    </w:p>
  </w:endnote>
  <w:endnote w:type="continuationSeparator" w:id="0">
    <w:p w14:paraId="0315FED0" w14:textId="77777777" w:rsidR="00743706" w:rsidRDefault="0074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6374" w14:textId="77777777" w:rsidR="00743706" w:rsidRDefault="00743706">
      <w:r>
        <w:separator/>
      </w:r>
    </w:p>
  </w:footnote>
  <w:footnote w:type="continuationSeparator" w:id="0">
    <w:p w14:paraId="410C5255" w14:textId="77777777" w:rsidR="00743706" w:rsidRDefault="0074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4F1B" w14:textId="5C72FA89" w:rsidR="001B7589" w:rsidRPr="000B479B" w:rsidRDefault="003D710A" w:rsidP="001B7589">
    <w:pPr>
      <w:tabs>
        <w:tab w:val="left" w:pos="10800"/>
      </w:tabs>
      <w:ind w:left="1080"/>
      <w:rPr>
        <w:sz w:val="20"/>
        <w:szCs w:val="20"/>
      </w:rPr>
    </w:pPr>
    <w:r w:rsidRPr="00864D2E">
      <w:rPr>
        <w:noProof/>
      </w:rPr>
      <w:drawing>
        <wp:anchor distT="0" distB="0" distL="114300" distR="114300" simplePos="0" relativeHeight="251660288" behindDoc="0" locked="0" layoutInCell="1" allowOverlap="1" wp14:anchorId="0F70878D" wp14:editId="1A765DDA">
          <wp:simplePos x="0" y="0"/>
          <wp:positionH relativeFrom="margin">
            <wp:posOffset>5494020</wp:posOffset>
          </wp:positionH>
          <wp:positionV relativeFrom="paragraph">
            <wp:posOffset>-254000</wp:posOffset>
          </wp:positionV>
          <wp:extent cx="1247140" cy="700405"/>
          <wp:effectExtent l="0" t="0" r="0" b="4445"/>
          <wp:wrapNone/>
          <wp:docPr id="2074065869" name="Imagem 2074065869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C1B2D2D" wp14:editId="66D71CBE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1723390" cy="699602"/>
          <wp:effectExtent l="0" t="0" r="0" b="5715"/>
          <wp:wrapNone/>
          <wp:docPr id="764484388" name="Imagem 764484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9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8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0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1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4" w15:restartNumberingAfterBreak="0">
    <w:nsid w:val="7E9F7675"/>
    <w:multiLevelType w:val="multilevel"/>
    <w:tmpl w:val="E2C2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32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7"/>
  </w:num>
  <w:num w:numId="11">
    <w:abstractNumId w:val="0"/>
  </w:num>
  <w:num w:numId="12">
    <w:abstractNumId w:val="30"/>
  </w:num>
  <w:num w:numId="13">
    <w:abstractNumId w:val="29"/>
  </w:num>
  <w:num w:numId="14">
    <w:abstractNumId w:val="34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5"/>
  </w:num>
  <w:num w:numId="32">
    <w:abstractNumId w:val="26"/>
  </w:num>
  <w:num w:numId="33">
    <w:abstractNumId w:val="31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B1AE5"/>
    <w:rsid w:val="000B7429"/>
    <w:rsid w:val="000D0FAC"/>
    <w:rsid w:val="000E1A35"/>
    <w:rsid w:val="000E448D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2214"/>
    <w:rsid w:val="001C7244"/>
    <w:rsid w:val="001E7EA4"/>
    <w:rsid w:val="00201B58"/>
    <w:rsid w:val="002564EB"/>
    <w:rsid w:val="002B05EC"/>
    <w:rsid w:val="00302DE4"/>
    <w:rsid w:val="003108EB"/>
    <w:rsid w:val="00363F0B"/>
    <w:rsid w:val="00365DAF"/>
    <w:rsid w:val="0038154E"/>
    <w:rsid w:val="0038753D"/>
    <w:rsid w:val="003C3493"/>
    <w:rsid w:val="003D098B"/>
    <w:rsid w:val="003D710A"/>
    <w:rsid w:val="003E3DCD"/>
    <w:rsid w:val="003F08CF"/>
    <w:rsid w:val="003F2D3C"/>
    <w:rsid w:val="004249A5"/>
    <w:rsid w:val="00430061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5AD1"/>
    <w:rsid w:val="00504A1A"/>
    <w:rsid w:val="005260FF"/>
    <w:rsid w:val="00556DB0"/>
    <w:rsid w:val="005A4EE4"/>
    <w:rsid w:val="005B1289"/>
    <w:rsid w:val="005B4C6F"/>
    <w:rsid w:val="005C01C2"/>
    <w:rsid w:val="005E12B4"/>
    <w:rsid w:val="005E522F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6324"/>
    <w:rsid w:val="00711D20"/>
    <w:rsid w:val="00715A69"/>
    <w:rsid w:val="00736B90"/>
    <w:rsid w:val="00743706"/>
    <w:rsid w:val="00743D58"/>
    <w:rsid w:val="007462EC"/>
    <w:rsid w:val="007575FC"/>
    <w:rsid w:val="00762895"/>
    <w:rsid w:val="0077173A"/>
    <w:rsid w:val="007950E0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13F4"/>
    <w:rsid w:val="008C28CC"/>
    <w:rsid w:val="008F02DA"/>
    <w:rsid w:val="008F5338"/>
    <w:rsid w:val="008F7506"/>
    <w:rsid w:val="00902897"/>
    <w:rsid w:val="009041C0"/>
    <w:rsid w:val="0090623D"/>
    <w:rsid w:val="00916CC2"/>
    <w:rsid w:val="00952F7E"/>
    <w:rsid w:val="009852F8"/>
    <w:rsid w:val="009856BD"/>
    <w:rsid w:val="00990C5E"/>
    <w:rsid w:val="009B6002"/>
    <w:rsid w:val="009C2F06"/>
    <w:rsid w:val="009D362C"/>
    <w:rsid w:val="009E4E31"/>
    <w:rsid w:val="009F3F50"/>
    <w:rsid w:val="00A07223"/>
    <w:rsid w:val="00A17245"/>
    <w:rsid w:val="00A47EA8"/>
    <w:rsid w:val="00A53759"/>
    <w:rsid w:val="00A649F5"/>
    <w:rsid w:val="00A65182"/>
    <w:rsid w:val="00A65C90"/>
    <w:rsid w:val="00B1508D"/>
    <w:rsid w:val="00B41E2F"/>
    <w:rsid w:val="00B73263"/>
    <w:rsid w:val="00B74E61"/>
    <w:rsid w:val="00BB4080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53EAD"/>
    <w:rsid w:val="00C84B8D"/>
    <w:rsid w:val="00C908C3"/>
    <w:rsid w:val="00C917D3"/>
    <w:rsid w:val="00CB4D42"/>
    <w:rsid w:val="00CC0064"/>
    <w:rsid w:val="00CD252C"/>
    <w:rsid w:val="00CD322F"/>
    <w:rsid w:val="00CF09A4"/>
    <w:rsid w:val="00D05F1E"/>
    <w:rsid w:val="00D24FFA"/>
    <w:rsid w:val="00D27685"/>
    <w:rsid w:val="00D46996"/>
    <w:rsid w:val="00D539A0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526E"/>
    <w:rsid w:val="00E9680E"/>
    <w:rsid w:val="00EB7D5B"/>
    <w:rsid w:val="00EF44A4"/>
    <w:rsid w:val="00F11A4D"/>
    <w:rsid w:val="00F6482C"/>
    <w:rsid w:val="00F76851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esag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6131EE"/>
    <w:rsid w:val="00725B73"/>
    <w:rsid w:val="007D1459"/>
    <w:rsid w:val="008F2AA3"/>
    <w:rsid w:val="00B64616"/>
    <w:rsid w:val="00C758CF"/>
    <w:rsid w:val="00D25D8E"/>
    <w:rsid w:val="00DB32F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C1EB-4CAF-4F5B-A5AE-39340E4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CARLA REGINA MAGAGNIN ROCZANSKI</cp:lastModifiedBy>
  <cp:revision>2</cp:revision>
  <cp:lastPrinted>2023-11-30T17:29:00Z</cp:lastPrinted>
  <dcterms:created xsi:type="dcterms:W3CDTF">2024-03-07T18:59:00Z</dcterms:created>
  <dcterms:modified xsi:type="dcterms:W3CDTF">2024-03-07T18:59:00Z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