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1FBB8" w14:textId="521EBF51" w:rsidR="00457DD2" w:rsidRPr="0070652C" w:rsidRDefault="00457DD2" w:rsidP="00F202FD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70652C">
        <w:rPr>
          <w:rFonts w:ascii="Verdana" w:hAnsi="Verdana"/>
          <w:b/>
          <w:sz w:val="26"/>
          <w:szCs w:val="26"/>
        </w:rPr>
        <w:t>SOLICITAÇÃO DE RECONSIDERAÇÃO</w:t>
      </w:r>
    </w:p>
    <w:p w14:paraId="457824B7" w14:textId="77777777" w:rsidR="0070652C" w:rsidRDefault="0070652C" w:rsidP="00F202FD">
      <w:pPr>
        <w:spacing w:after="0" w:line="240" w:lineRule="auto"/>
        <w:rPr>
          <w:rFonts w:ascii="Verdana" w:hAnsi="Verdana"/>
          <w:lang w:val="pt-BR"/>
        </w:rPr>
      </w:pPr>
    </w:p>
    <w:p w14:paraId="1D4E36E0" w14:textId="77777777" w:rsidR="00F202FD" w:rsidRDefault="00F202FD" w:rsidP="00F202FD">
      <w:pPr>
        <w:spacing w:after="0" w:line="240" w:lineRule="auto"/>
        <w:ind w:firstLine="708"/>
        <w:jc w:val="both"/>
        <w:rPr>
          <w:rFonts w:ascii="Verdana" w:hAnsi="Verdana"/>
          <w:lang w:val="pt-BR"/>
        </w:rPr>
      </w:pPr>
    </w:p>
    <w:p w14:paraId="46E39EC3" w14:textId="7E47DE3D" w:rsidR="0070652C" w:rsidRDefault="0070652C" w:rsidP="00F202FD">
      <w:pPr>
        <w:spacing w:after="0" w:line="240" w:lineRule="auto"/>
        <w:ind w:firstLine="708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 xml:space="preserve">Eu, </w:t>
      </w:r>
      <w:r w:rsidRPr="0070652C">
        <w:rPr>
          <w:rFonts w:ascii="Verdana" w:hAnsi="Verdana"/>
          <w:b/>
          <w:color w:val="FF0000"/>
          <w:lang w:val="pt-BR"/>
        </w:rPr>
        <w:t>NOME</w:t>
      </w:r>
      <w:r>
        <w:rPr>
          <w:rFonts w:ascii="Verdana" w:hAnsi="Verdana"/>
          <w:b/>
          <w:color w:val="FF0000"/>
          <w:lang w:val="pt-BR"/>
        </w:rPr>
        <w:t xml:space="preserve"> DO(A) DOCENTE</w:t>
      </w:r>
      <w:r>
        <w:rPr>
          <w:rFonts w:ascii="Verdana" w:hAnsi="Verdana"/>
          <w:lang w:val="pt-BR"/>
        </w:rPr>
        <w:t xml:space="preserve">, candidato(a) no </w:t>
      </w:r>
      <w:r w:rsidRPr="00BC1735">
        <w:rPr>
          <w:rFonts w:ascii="Verdana" w:hAnsi="Verdana"/>
          <w:b/>
          <w:lang w:val="pt-BR"/>
        </w:rPr>
        <w:t xml:space="preserve">Edital </w:t>
      </w:r>
      <w:r w:rsidR="00133A30">
        <w:rPr>
          <w:rFonts w:ascii="Verdana" w:hAnsi="Verdana"/>
          <w:b/>
          <w:lang w:val="pt-BR"/>
        </w:rPr>
        <w:t>PIC&amp;DTI nº 01/202</w:t>
      </w:r>
      <w:r w:rsidR="00883CB0">
        <w:rPr>
          <w:rFonts w:ascii="Verdana" w:hAnsi="Verdana"/>
          <w:b/>
          <w:lang w:val="pt-BR"/>
        </w:rPr>
        <w:t>4</w:t>
      </w:r>
      <w:r w:rsidR="00133A30">
        <w:rPr>
          <w:rFonts w:ascii="Verdana" w:hAnsi="Verdana"/>
          <w:b/>
          <w:lang w:val="pt-BR"/>
        </w:rPr>
        <w:t xml:space="preserve"> e/ou PIBIC-EM nº 01/202</w:t>
      </w:r>
      <w:r w:rsidR="00883CB0">
        <w:rPr>
          <w:rFonts w:ascii="Verdana" w:hAnsi="Verdana"/>
          <w:b/>
          <w:lang w:val="pt-BR"/>
        </w:rPr>
        <w:t>4</w:t>
      </w:r>
      <w:r>
        <w:rPr>
          <w:rFonts w:ascii="Verdana" w:hAnsi="Verdana"/>
          <w:lang w:val="pt-BR"/>
        </w:rPr>
        <w:t>, venho por meio desta solicitar reconsideração quanto ao Escore de Produtividade Docente</w:t>
      </w:r>
      <w:r w:rsidR="00133A30">
        <w:rPr>
          <w:rFonts w:ascii="Verdana" w:hAnsi="Verdana"/>
          <w:lang w:val="pt-BR"/>
        </w:rPr>
        <w:t xml:space="preserve"> apresentado na página </w:t>
      </w:r>
      <w:hyperlink r:id="rId9" w:history="1">
        <w:r w:rsidR="00133A30" w:rsidRPr="002B4939">
          <w:rPr>
            <w:rStyle w:val="Hyperlink"/>
            <w:rFonts w:ascii="Verdana" w:hAnsi="Verdana"/>
            <w:lang w:val="pt-BR"/>
          </w:rPr>
          <w:t>https://www.udesc.br/cpe/produtividade</w:t>
        </w:r>
      </w:hyperlink>
      <w:r>
        <w:rPr>
          <w:rFonts w:ascii="Verdana" w:hAnsi="Verdana"/>
          <w:lang w:val="pt-BR"/>
        </w:rPr>
        <w:t xml:space="preserve">, conforme </w:t>
      </w:r>
      <w:r w:rsidR="00F202FD">
        <w:rPr>
          <w:rFonts w:ascii="Verdana" w:hAnsi="Verdana"/>
          <w:lang w:val="pt-BR"/>
        </w:rPr>
        <w:t>informações</w:t>
      </w:r>
      <w:r>
        <w:rPr>
          <w:rFonts w:ascii="Verdana" w:hAnsi="Verdana"/>
          <w:lang w:val="pt-BR"/>
        </w:rPr>
        <w:t xml:space="preserve"> abaixo.</w:t>
      </w:r>
    </w:p>
    <w:p w14:paraId="6B971817" w14:textId="5C9BE4B9" w:rsidR="00F202FD" w:rsidRDefault="00F202FD" w:rsidP="00F202FD">
      <w:pPr>
        <w:spacing w:after="0" w:line="240" w:lineRule="auto"/>
        <w:ind w:firstLine="708"/>
        <w:jc w:val="both"/>
        <w:rPr>
          <w:rFonts w:ascii="Verdana" w:hAnsi="Verdana"/>
          <w:lang w:val="pt-BR"/>
        </w:rPr>
      </w:pPr>
    </w:p>
    <w:p w14:paraId="63A273A2" w14:textId="77777777" w:rsidR="00F202FD" w:rsidRDefault="00F202FD" w:rsidP="00F202FD">
      <w:pPr>
        <w:spacing w:after="0" w:line="240" w:lineRule="auto"/>
        <w:ind w:firstLine="708"/>
        <w:jc w:val="both"/>
        <w:rPr>
          <w:rFonts w:ascii="Verdana" w:hAnsi="Verdana"/>
          <w:lang w:val="pt-BR"/>
        </w:rPr>
      </w:pPr>
    </w:p>
    <w:p w14:paraId="3F6CC3F4" w14:textId="666E40E5" w:rsidR="002A0437" w:rsidRDefault="002A0437" w:rsidP="00F202FD">
      <w:pPr>
        <w:spacing w:after="0" w:line="240" w:lineRule="auto"/>
        <w:jc w:val="both"/>
        <w:rPr>
          <w:rFonts w:ascii="Verdana" w:hAnsi="Verdana"/>
          <w:b/>
          <w:lang w:val="pt-BR"/>
        </w:rPr>
      </w:pPr>
      <w:r w:rsidRPr="002A0437">
        <w:rPr>
          <w:rFonts w:ascii="Verdana" w:hAnsi="Verdana"/>
          <w:b/>
          <w:lang w:val="pt-BR"/>
        </w:rPr>
        <w:t>1. Artigos publicados em periódicos classificados como “Sem Qualis”</w:t>
      </w:r>
      <w:r w:rsidR="00F202FD">
        <w:rPr>
          <w:rFonts w:ascii="Verdana" w:hAnsi="Verdana"/>
          <w:b/>
          <w:lang w:val="pt-BR"/>
        </w:rPr>
        <w:t xml:space="preserve"> </w:t>
      </w:r>
      <w:r w:rsidR="00133A30">
        <w:rPr>
          <w:rFonts w:ascii="Verdana" w:hAnsi="Verdana"/>
          <w:b/>
          <w:lang w:val="pt-BR"/>
        </w:rPr>
        <w:t xml:space="preserve">devido ao fato de o ISSN informado no Lattes ser diferente do ISSN na base do Web Qualis 2017-2020: </w:t>
      </w:r>
      <w:r w:rsidR="00F202FD" w:rsidRPr="00F202FD">
        <w:rPr>
          <w:rFonts w:ascii="Verdana" w:hAnsi="Verdana"/>
          <w:i/>
          <w:lang w:val="pt-BR"/>
        </w:rPr>
        <w:t>(insira quantas linhas forem necessárias)</w:t>
      </w:r>
      <w:r w:rsidRPr="00F202FD">
        <w:rPr>
          <w:rFonts w:ascii="Verdana" w:hAnsi="Verdana"/>
          <w:i/>
          <w:lang w:val="pt-BR"/>
        </w:rPr>
        <w:t>:</w:t>
      </w:r>
    </w:p>
    <w:tbl>
      <w:tblPr>
        <w:tblStyle w:val="Tabelacomgrade"/>
        <w:tblW w:w="15730" w:type="dxa"/>
        <w:tblLook w:val="04A0" w:firstRow="1" w:lastRow="0" w:firstColumn="1" w:lastColumn="0" w:noHBand="0" w:noVBand="1"/>
      </w:tblPr>
      <w:tblGrid>
        <w:gridCol w:w="3837"/>
        <w:gridCol w:w="1415"/>
        <w:gridCol w:w="4241"/>
        <w:gridCol w:w="1984"/>
        <w:gridCol w:w="1985"/>
        <w:gridCol w:w="2268"/>
      </w:tblGrid>
      <w:tr w:rsidR="00133A30" w:rsidRPr="00457DD2" w14:paraId="10599845" w14:textId="13D3495C" w:rsidTr="00D34F98">
        <w:trPr>
          <w:trHeight w:val="833"/>
        </w:trPr>
        <w:tc>
          <w:tcPr>
            <w:tcW w:w="3837" w:type="dxa"/>
            <w:vAlign w:val="center"/>
          </w:tcPr>
          <w:p w14:paraId="12A22931" w14:textId="750CA078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Título do artigo</w:t>
            </w:r>
          </w:p>
        </w:tc>
        <w:tc>
          <w:tcPr>
            <w:tcW w:w="1415" w:type="dxa"/>
            <w:vAlign w:val="center"/>
          </w:tcPr>
          <w:p w14:paraId="7212E99B" w14:textId="0D775ED5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Ano de publicação</w:t>
            </w:r>
          </w:p>
        </w:tc>
        <w:tc>
          <w:tcPr>
            <w:tcW w:w="4241" w:type="dxa"/>
            <w:vAlign w:val="center"/>
          </w:tcPr>
          <w:p w14:paraId="5A98D0F9" w14:textId="22BC1C6B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Nome do periódico</w:t>
            </w:r>
          </w:p>
        </w:tc>
        <w:tc>
          <w:tcPr>
            <w:tcW w:w="1984" w:type="dxa"/>
            <w:vAlign w:val="center"/>
          </w:tcPr>
          <w:p w14:paraId="4A629B26" w14:textId="77777777" w:rsidR="00133A30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ISSN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3395CF6D" w14:textId="1E875F60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no Lattes</w:t>
            </w:r>
          </w:p>
        </w:tc>
        <w:tc>
          <w:tcPr>
            <w:tcW w:w="1985" w:type="dxa"/>
          </w:tcPr>
          <w:p w14:paraId="52DA5F50" w14:textId="77777777" w:rsidR="00133A30" w:rsidRDefault="00133A30" w:rsidP="00133A3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ISSN</w:t>
            </w:r>
          </w:p>
          <w:p w14:paraId="7733685B" w14:textId="5E147BB3" w:rsidR="00133A30" w:rsidRPr="00457DD2" w:rsidRDefault="00133A30" w:rsidP="00133A3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 xml:space="preserve"> no Web Qualis 2017-2020</w:t>
            </w:r>
          </w:p>
        </w:tc>
        <w:tc>
          <w:tcPr>
            <w:tcW w:w="2268" w:type="dxa"/>
            <w:vAlign w:val="center"/>
          </w:tcPr>
          <w:p w14:paraId="67A65EB9" w14:textId="28E2A1ED" w:rsidR="00133A30" w:rsidRPr="00457DD2" w:rsidRDefault="00133A30" w:rsidP="00133A3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 xml:space="preserve">Qualis solicitado </w:t>
            </w:r>
            <w:r w:rsidRPr="00D34F98">
              <w:rPr>
                <w:rFonts w:ascii="Verdana" w:hAnsi="Verdana"/>
                <w:bCs/>
                <w:sz w:val="16"/>
                <w:szCs w:val="16"/>
                <w:lang w:val="pt-BR"/>
              </w:rPr>
              <w:t>(conforme base do Web Qualis 2017-2020)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133A30" w:rsidRPr="00457DD2" w14:paraId="0CE7BA20" w14:textId="77777777" w:rsidTr="00927AC5">
        <w:trPr>
          <w:trHeight w:val="833"/>
        </w:trPr>
        <w:tc>
          <w:tcPr>
            <w:tcW w:w="3837" w:type="dxa"/>
            <w:vAlign w:val="center"/>
          </w:tcPr>
          <w:p w14:paraId="4A945644" w14:textId="30746F60" w:rsidR="00133A30" w:rsidRPr="00927AC5" w:rsidRDefault="00133A30" w:rsidP="00927AC5">
            <w:pPr>
              <w:jc w:val="both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37BE5CB3" w14:textId="1AC270F7" w:rsidR="00133A30" w:rsidRPr="00927AC5" w:rsidRDefault="00133A30" w:rsidP="00F202FD">
            <w:pPr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  <w:tc>
          <w:tcPr>
            <w:tcW w:w="4241" w:type="dxa"/>
            <w:vAlign w:val="center"/>
          </w:tcPr>
          <w:p w14:paraId="1CF70B62" w14:textId="4D358F2C" w:rsidR="00133A30" w:rsidRPr="00927AC5" w:rsidRDefault="00133A30" w:rsidP="00F202FD">
            <w:pPr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4C7C6599" w14:textId="77777777" w:rsidR="00133A30" w:rsidRPr="00927AC5" w:rsidRDefault="00133A30" w:rsidP="00927AC5">
            <w:pPr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0A90C14C" w14:textId="77777777" w:rsidR="00133A30" w:rsidRPr="00927AC5" w:rsidRDefault="00133A30" w:rsidP="00927AC5">
            <w:pPr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015DF75F" w14:textId="0A3767AB" w:rsidR="00133A30" w:rsidRPr="00927AC5" w:rsidRDefault="00133A30" w:rsidP="00927AC5">
            <w:pPr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</w:tr>
      <w:tr w:rsidR="00133A30" w:rsidRPr="00457DD2" w14:paraId="6F9B6679" w14:textId="77777777" w:rsidTr="00D34F98">
        <w:trPr>
          <w:trHeight w:val="833"/>
        </w:trPr>
        <w:tc>
          <w:tcPr>
            <w:tcW w:w="3837" w:type="dxa"/>
            <w:vAlign w:val="center"/>
          </w:tcPr>
          <w:p w14:paraId="0BA8D4FF" w14:textId="77777777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66FFFD2C" w14:textId="77777777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241" w:type="dxa"/>
            <w:vAlign w:val="center"/>
          </w:tcPr>
          <w:p w14:paraId="05A06637" w14:textId="77777777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757E0EAA" w14:textId="77777777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14:paraId="313F0C11" w14:textId="77777777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0EEB2FF4" w14:textId="6E544098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5C5BB588" w14:textId="77777777" w:rsidTr="00D34F98">
        <w:trPr>
          <w:trHeight w:val="833"/>
        </w:trPr>
        <w:tc>
          <w:tcPr>
            <w:tcW w:w="3837" w:type="dxa"/>
            <w:vAlign w:val="center"/>
          </w:tcPr>
          <w:p w14:paraId="4675BD3D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2DE99B16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241" w:type="dxa"/>
            <w:vAlign w:val="center"/>
          </w:tcPr>
          <w:p w14:paraId="75EF713B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7DD7E741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14:paraId="5ECFAE82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6066A1D8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5C99DDDF" w14:textId="77777777" w:rsidTr="00D34F98">
        <w:trPr>
          <w:trHeight w:val="833"/>
        </w:trPr>
        <w:tc>
          <w:tcPr>
            <w:tcW w:w="3837" w:type="dxa"/>
            <w:vAlign w:val="center"/>
          </w:tcPr>
          <w:p w14:paraId="46A54870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4DD8C4E8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241" w:type="dxa"/>
            <w:vAlign w:val="center"/>
          </w:tcPr>
          <w:p w14:paraId="1006D86B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71A93611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14:paraId="038C2909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330EDF50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74DE2609" w14:textId="77777777" w:rsidTr="00D34F98">
        <w:trPr>
          <w:trHeight w:val="833"/>
        </w:trPr>
        <w:tc>
          <w:tcPr>
            <w:tcW w:w="3837" w:type="dxa"/>
            <w:vAlign w:val="center"/>
          </w:tcPr>
          <w:p w14:paraId="698C2347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40324A10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241" w:type="dxa"/>
            <w:vAlign w:val="center"/>
          </w:tcPr>
          <w:p w14:paraId="64501789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6FA3C6CC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14:paraId="790E6CC1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396F10A4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37E78173" w14:textId="77777777" w:rsidTr="00D34F98">
        <w:trPr>
          <w:trHeight w:val="833"/>
        </w:trPr>
        <w:tc>
          <w:tcPr>
            <w:tcW w:w="3837" w:type="dxa"/>
            <w:vAlign w:val="center"/>
          </w:tcPr>
          <w:p w14:paraId="7351020F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05C8FBFA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241" w:type="dxa"/>
            <w:vAlign w:val="center"/>
          </w:tcPr>
          <w:p w14:paraId="0A77697C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22166E59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14:paraId="51941DEE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3A4D05E2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0EBBD410" w14:textId="77777777" w:rsidR="00133A30" w:rsidRDefault="00133A30" w:rsidP="00AC2853">
      <w:pPr>
        <w:spacing w:before="120"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E3FF605" w14:textId="2EF557BF" w:rsidR="00133A30" w:rsidRDefault="00133A30" w:rsidP="00133A30">
      <w:pPr>
        <w:spacing w:after="0" w:line="240" w:lineRule="auto"/>
        <w:jc w:val="both"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lastRenderedPageBreak/>
        <w:t>2</w:t>
      </w:r>
      <w:r w:rsidRPr="002A0437">
        <w:rPr>
          <w:rFonts w:ascii="Verdana" w:hAnsi="Verdana"/>
          <w:b/>
          <w:lang w:val="pt-BR"/>
        </w:rPr>
        <w:t>. Artigos publicados em periódicos classificados como “Sem Qualis”</w:t>
      </w:r>
      <w:r>
        <w:rPr>
          <w:rFonts w:ascii="Verdana" w:hAnsi="Verdana"/>
          <w:b/>
          <w:lang w:val="pt-BR"/>
        </w:rPr>
        <w:t xml:space="preserve"> devido ao fato de o periódico não ter sido classificado Web Qualis 2017-2020: </w:t>
      </w:r>
      <w:r w:rsidRPr="00F202FD">
        <w:rPr>
          <w:rFonts w:ascii="Verdana" w:hAnsi="Verdana"/>
          <w:i/>
          <w:lang w:val="pt-BR"/>
        </w:rPr>
        <w:t>(insira quantas linhas forem necessárias):</w:t>
      </w:r>
    </w:p>
    <w:tbl>
      <w:tblPr>
        <w:tblStyle w:val="Tabelacomgrade"/>
        <w:tblW w:w="15730" w:type="dxa"/>
        <w:jc w:val="center"/>
        <w:tblLook w:val="04A0" w:firstRow="1" w:lastRow="0" w:firstColumn="1" w:lastColumn="0" w:noHBand="0" w:noVBand="1"/>
      </w:tblPr>
      <w:tblGrid>
        <w:gridCol w:w="2063"/>
        <w:gridCol w:w="1415"/>
        <w:gridCol w:w="2317"/>
        <w:gridCol w:w="779"/>
        <w:gridCol w:w="2792"/>
        <w:gridCol w:w="2111"/>
        <w:gridCol w:w="2126"/>
        <w:gridCol w:w="2127"/>
      </w:tblGrid>
      <w:tr w:rsidR="00D34F98" w:rsidRPr="00457DD2" w14:paraId="3E42287F" w14:textId="77777777" w:rsidTr="00927AC5">
        <w:trPr>
          <w:trHeight w:val="833"/>
          <w:jc w:val="center"/>
        </w:trPr>
        <w:tc>
          <w:tcPr>
            <w:tcW w:w="2063" w:type="dxa"/>
            <w:vAlign w:val="center"/>
          </w:tcPr>
          <w:p w14:paraId="36CDF782" w14:textId="77777777" w:rsidR="00D34F98" w:rsidRPr="00457DD2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Título do artigo</w:t>
            </w:r>
          </w:p>
        </w:tc>
        <w:tc>
          <w:tcPr>
            <w:tcW w:w="1415" w:type="dxa"/>
            <w:vAlign w:val="center"/>
          </w:tcPr>
          <w:p w14:paraId="169CF9F7" w14:textId="77777777" w:rsidR="00D34F98" w:rsidRPr="00457DD2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Ano de publicação</w:t>
            </w:r>
          </w:p>
        </w:tc>
        <w:tc>
          <w:tcPr>
            <w:tcW w:w="2317" w:type="dxa"/>
            <w:vAlign w:val="center"/>
          </w:tcPr>
          <w:p w14:paraId="1F2E3400" w14:textId="77777777" w:rsidR="00D34F98" w:rsidRPr="00457DD2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Nome do periódico</w:t>
            </w:r>
          </w:p>
        </w:tc>
        <w:tc>
          <w:tcPr>
            <w:tcW w:w="779" w:type="dxa"/>
            <w:vAlign w:val="center"/>
          </w:tcPr>
          <w:p w14:paraId="4A8DB17A" w14:textId="77777777" w:rsidR="00D34F98" w:rsidRPr="00457DD2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ISSN</w:t>
            </w:r>
          </w:p>
        </w:tc>
        <w:tc>
          <w:tcPr>
            <w:tcW w:w="2792" w:type="dxa"/>
            <w:vAlign w:val="center"/>
          </w:tcPr>
          <w:p w14:paraId="474D15B9" w14:textId="015A0ABC" w:rsidR="00D34F98" w:rsidRPr="00457DD2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Indexação</w:t>
            </w:r>
            <w:r w:rsidR="00927AC5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*</w:t>
            </w:r>
          </w:p>
        </w:tc>
        <w:tc>
          <w:tcPr>
            <w:tcW w:w="4237" w:type="dxa"/>
            <w:gridSpan w:val="2"/>
            <w:vAlign w:val="center"/>
          </w:tcPr>
          <w:p w14:paraId="03698387" w14:textId="765A6DD7" w:rsidR="00D34F98" w:rsidRPr="00457DD2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Métricas</w:t>
            </w:r>
            <w:r w:rsidR="00927AC5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*</w:t>
            </w:r>
          </w:p>
        </w:tc>
        <w:tc>
          <w:tcPr>
            <w:tcW w:w="2127" w:type="dxa"/>
            <w:vAlign w:val="center"/>
          </w:tcPr>
          <w:p w14:paraId="2626BF32" w14:textId="77777777" w:rsidR="00D34F98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Qualis solicitado</w:t>
            </w:r>
          </w:p>
          <w:p w14:paraId="6F3779A2" w14:textId="0634BD02" w:rsidR="00D34F98" w:rsidRPr="00D34F98" w:rsidRDefault="00D34F98" w:rsidP="00D34F98">
            <w:pPr>
              <w:jc w:val="center"/>
              <w:rPr>
                <w:rFonts w:ascii="Verdana" w:hAnsi="Verdana"/>
                <w:bCs/>
                <w:sz w:val="16"/>
                <w:szCs w:val="16"/>
                <w:lang w:val="pt-BR"/>
              </w:rPr>
            </w:pPr>
            <w:r w:rsidRPr="00D34F98">
              <w:rPr>
                <w:rFonts w:ascii="Verdana" w:hAnsi="Verdana"/>
                <w:bCs/>
                <w:sz w:val="16"/>
                <w:szCs w:val="16"/>
                <w:lang w:val="pt-BR"/>
              </w:rPr>
              <w:t xml:space="preserve">(conforme </w:t>
            </w:r>
            <w:r>
              <w:rPr>
                <w:rFonts w:ascii="Verdana" w:hAnsi="Verdana"/>
                <w:bCs/>
                <w:sz w:val="16"/>
                <w:szCs w:val="16"/>
                <w:lang w:val="pt-BR"/>
              </w:rPr>
              <w:t>critérios da Área 21*</w:t>
            </w:r>
            <w:r w:rsidR="00927AC5">
              <w:rPr>
                <w:rFonts w:ascii="Verdana" w:hAnsi="Verdana"/>
                <w:bCs/>
                <w:sz w:val="16"/>
                <w:szCs w:val="16"/>
                <w:lang w:val="pt-BR"/>
              </w:rPr>
              <w:t>*</w:t>
            </w:r>
            <w:r w:rsidRPr="00D34F98">
              <w:rPr>
                <w:rFonts w:ascii="Verdana" w:hAnsi="Verdana"/>
                <w:bCs/>
                <w:sz w:val="16"/>
                <w:szCs w:val="16"/>
                <w:lang w:val="pt-BR"/>
              </w:rPr>
              <w:t>)</w:t>
            </w:r>
          </w:p>
        </w:tc>
      </w:tr>
      <w:tr w:rsidR="00927AC5" w:rsidRPr="00457DD2" w14:paraId="27E875A0" w14:textId="77777777" w:rsidTr="00927AC5">
        <w:trPr>
          <w:trHeight w:val="200"/>
          <w:jc w:val="center"/>
        </w:trPr>
        <w:tc>
          <w:tcPr>
            <w:tcW w:w="2063" w:type="dxa"/>
            <w:vAlign w:val="center"/>
          </w:tcPr>
          <w:p w14:paraId="7065C010" w14:textId="77777777" w:rsidR="00927AC5" w:rsidRPr="00457DD2" w:rsidRDefault="00927AC5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0A86110A" w14:textId="77777777" w:rsidR="00927AC5" w:rsidRPr="00457DD2" w:rsidRDefault="00927AC5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317" w:type="dxa"/>
            <w:vAlign w:val="center"/>
          </w:tcPr>
          <w:p w14:paraId="54485D69" w14:textId="77777777" w:rsidR="00927AC5" w:rsidRPr="00457DD2" w:rsidRDefault="00927AC5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7734687F" w14:textId="77777777" w:rsidR="00927AC5" w:rsidRPr="00457DD2" w:rsidRDefault="00927AC5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792" w:type="dxa"/>
            <w:vAlign w:val="center"/>
          </w:tcPr>
          <w:p w14:paraId="758D3579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Web of </w:t>
            </w:r>
            <w:proofErr w:type="spell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Scicence</w:t>
            </w:r>
            <w:proofErr w:type="spellEnd"/>
          </w:p>
          <w:p w14:paraId="3EEA94E9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Scopus</w:t>
            </w:r>
            <w:proofErr w:type="spellEnd"/>
          </w:p>
          <w:p w14:paraId="3099CACC" w14:textId="6C2ABEE7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Pubmed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e/ou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Scielo</w:t>
            </w:r>
            <w:proofErr w:type="spellEnd"/>
          </w:p>
        </w:tc>
        <w:tc>
          <w:tcPr>
            <w:tcW w:w="2111" w:type="dxa"/>
            <w:vAlign w:val="center"/>
          </w:tcPr>
          <w:p w14:paraId="63F3D912" w14:textId="77777777" w:rsidR="00927AC5" w:rsidRDefault="00927AC5" w:rsidP="00D34F98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JCR:</w:t>
            </w:r>
          </w:p>
          <w:p w14:paraId="7609E03B" w14:textId="77777777" w:rsidR="00927AC5" w:rsidRDefault="00927AC5" w:rsidP="00D34F98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SJR:</w:t>
            </w:r>
          </w:p>
          <w:p w14:paraId="1705B4ED" w14:textId="73EC2C2B" w:rsidR="00927AC5" w:rsidRPr="00D34F98" w:rsidRDefault="00927AC5" w:rsidP="00D34F98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H5:</w:t>
            </w:r>
          </w:p>
        </w:tc>
        <w:tc>
          <w:tcPr>
            <w:tcW w:w="2126" w:type="dxa"/>
          </w:tcPr>
          <w:p w14:paraId="25DE3B55" w14:textId="77777777" w:rsidR="00927AC5" w:rsidRDefault="00927AC5" w:rsidP="00D34F98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JCR:</w:t>
            </w:r>
          </w:p>
          <w:p w14:paraId="50FAA025" w14:textId="5996FF93" w:rsidR="00927AC5" w:rsidRPr="00D34F98" w:rsidRDefault="00927AC5" w:rsidP="00D34F98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SJR:</w:t>
            </w:r>
          </w:p>
        </w:tc>
        <w:tc>
          <w:tcPr>
            <w:tcW w:w="2127" w:type="dxa"/>
            <w:vAlign w:val="center"/>
          </w:tcPr>
          <w:p w14:paraId="39DE8030" w14:textId="77777777" w:rsidR="00927AC5" w:rsidRPr="00457DD2" w:rsidRDefault="00927AC5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38035410" w14:textId="77777777" w:rsidTr="00927AC5">
        <w:trPr>
          <w:trHeight w:val="200"/>
          <w:jc w:val="center"/>
        </w:trPr>
        <w:tc>
          <w:tcPr>
            <w:tcW w:w="2063" w:type="dxa"/>
            <w:vAlign w:val="center"/>
          </w:tcPr>
          <w:p w14:paraId="05D4078B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323213B9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317" w:type="dxa"/>
            <w:vAlign w:val="center"/>
          </w:tcPr>
          <w:p w14:paraId="462B6AD6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0AAE6A4A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792" w:type="dxa"/>
            <w:vAlign w:val="center"/>
          </w:tcPr>
          <w:p w14:paraId="55944716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Web of </w:t>
            </w:r>
            <w:proofErr w:type="spell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Scicence</w:t>
            </w:r>
            <w:proofErr w:type="spellEnd"/>
          </w:p>
          <w:p w14:paraId="3478030A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Scopus</w:t>
            </w:r>
            <w:proofErr w:type="spellEnd"/>
          </w:p>
          <w:p w14:paraId="6030447D" w14:textId="7B196D9F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Pubmed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e/ou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Scielo</w:t>
            </w:r>
            <w:proofErr w:type="spellEnd"/>
          </w:p>
        </w:tc>
        <w:tc>
          <w:tcPr>
            <w:tcW w:w="2111" w:type="dxa"/>
            <w:vAlign w:val="center"/>
          </w:tcPr>
          <w:p w14:paraId="198F688C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JCR:</w:t>
            </w:r>
          </w:p>
          <w:p w14:paraId="2DAA7909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SJR:</w:t>
            </w:r>
          </w:p>
          <w:p w14:paraId="36C064AC" w14:textId="7FF20E41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H5:</w:t>
            </w:r>
          </w:p>
        </w:tc>
        <w:tc>
          <w:tcPr>
            <w:tcW w:w="2126" w:type="dxa"/>
          </w:tcPr>
          <w:p w14:paraId="0419D877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JCR:</w:t>
            </w:r>
          </w:p>
          <w:p w14:paraId="0DE2FE98" w14:textId="6E9202A7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SJR:</w:t>
            </w:r>
          </w:p>
        </w:tc>
        <w:tc>
          <w:tcPr>
            <w:tcW w:w="2127" w:type="dxa"/>
            <w:vAlign w:val="center"/>
          </w:tcPr>
          <w:p w14:paraId="584DB41B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05A3A067" w14:textId="77777777" w:rsidTr="00927AC5">
        <w:trPr>
          <w:trHeight w:val="200"/>
          <w:jc w:val="center"/>
        </w:trPr>
        <w:tc>
          <w:tcPr>
            <w:tcW w:w="2063" w:type="dxa"/>
            <w:vAlign w:val="center"/>
          </w:tcPr>
          <w:p w14:paraId="6504584E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72BCA0F8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317" w:type="dxa"/>
            <w:vAlign w:val="center"/>
          </w:tcPr>
          <w:p w14:paraId="497834DE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2390FC58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792" w:type="dxa"/>
            <w:vAlign w:val="center"/>
          </w:tcPr>
          <w:p w14:paraId="3B00C82C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Web of </w:t>
            </w:r>
            <w:proofErr w:type="spell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Scicence</w:t>
            </w:r>
            <w:proofErr w:type="spellEnd"/>
          </w:p>
          <w:p w14:paraId="280C1E65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Scopus</w:t>
            </w:r>
            <w:proofErr w:type="spellEnd"/>
          </w:p>
          <w:p w14:paraId="0C2D91B1" w14:textId="73F6DD6F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Pubmed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e/ou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Scielo</w:t>
            </w:r>
            <w:proofErr w:type="spellEnd"/>
          </w:p>
        </w:tc>
        <w:tc>
          <w:tcPr>
            <w:tcW w:w="2111" w:type="dxa"/>
            <w:vAlign w:val="center"/>
          </w:tcPr>
          <w:p w14:paraId="6099D5DF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JCR:</w:t>
            </w:r>
          </w:p>
          <w:p w14:paraId="08AEB13E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SJR:</w:t>
            </w:r>
          </w:p>
          <w:p w14:paraId="4B3ADEFC" w14:textId="30D25A36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H5:</w:t>
            </w:r>
          </w:p>
        </w:tc>
        <w:tc>
          <w:tcPr>
            <w:tcW w:w="2126" w:type="dxa"/>
          </w:tcPr>
          <w:p w14:paraId="10DB966C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JCR:</w:t>
            </w:r>
          </w:p>
          <w:p w14:paraId="2C893F6B" w14:textId="532667AD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SJR:</w:t>
            </w:r>
          </w:p>
        </w:tc>
        <w:tc>
          <w:tcPr>
            <w:tcW w:w="2127" w:type="dxa"/>
            <w:vAlign w:val="center"/>
          </w:tcPr>
          <w:p w14:paraId="2852A57E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436D51A9" w14:textId="77777777" w:rsidTr="00927AC5">
        <w:trPr>
          <w:trHeight w:val="200"/>
          <w:jc w:val="center"/>
        </w:trPr>
        <w:tc>
          <w:tcPr>
            <w:tcW w:w="2063" w:type="dxa"/>
            <w:vAlign w:val="center"/>
          </w:tcPr>
          <w:p w14:paraId="1788745C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68E4A371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317" w:type="dxa"/>
            <w:vAlign w:val="center"/>
          </w:tcPr>
          <w:p w14:paraId="265F24D5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2B14BFBE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792" w:type="dxa"/>
            <w:vAlign w:val="center"/>
          </w:tcPr>
          <w:p w14:paraId="45C373CC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Web of </w:t>
            </w:r>
            <w:proofErr w:type="spell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Scicence</w:t>
            </w:r>
            <w:proofErr w:type="spellEnd"/>
          </w:p>
          <w:p w14:paraId="763E2861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Scopus</w:t>
            </w:r>
            <w:proofErr w:type="spellEnd"/>
          </w:p>
          <w:p w14:paraId="560CB6FC" w14:textId="49A0182F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Pubmed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e/ou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Scielo</w:t>
            </w:r>
            <w:proofErr w:type="spellEnd"/>
          </w:p>
        </w:tc>
        <w:tc>
          <w:tcPr>
            <w:tcW w:w="2111" w:type="dxa"/>
            <w:vAlign w:val="center"/>
          </w:tcPr>
          <w:p w14:paraId="1DCCA229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JCR:</w:t>
            </w:r>
          </w:p>
          <w:p w14:paraId="4E75C5A0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SJR:</w:t>
            </w:r>
          </w:p>
          <w:p w14:paraId="40D4CF04" w14:textId="172B76F3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H5:</w:t>
            </w:r>
          </w:p>
        </w:tc>
        <w:tc>
          <w:tcPr>
            <w:tcW w:w="2126" w:type="dxa"/>
          </w:tcPr>
          <w:p w14:paraId="797F0A5C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JCR:</w:t>
            </w:r>
          </w:p>
          <w:p w14:paraId="3F16B4C1" w14:textId="19BD7392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SJR:</w:t>
            </w:r>
          </w:p>
        </w:tc>
        <w:tc>
          <w:tcPr>
            <w:tcW w:w="2127" w:type="dxa"/>
            <w:vAlign w:val="center"/>
          </w:tcPr>
          <w:p w14:paraId="652123F5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475BF4A7" w14:textId="77777777" w:rsidR="00927AC5" w:rsidRDefault="00927AC5" w:rsidP="00133A30">
      <w:pPr>
        <w:spacing w:before="120" w:after="0" w:line="240" w:lineRule="auto"/>
        <w:jc w:val="both"/>
        <w:rPr>
          <w:rFonts w:ascii="Verdana" w:hAnsi="Verdana"/>
          <w:sz w:val="18"/>
          <w:szCs w:val="18"/>
          <w:lang w:val="pt-BR"/>
        </w:rPr>
      </w:pPr>
      <w:r w:rsidRPr="00927AC5">
        <w:rPr>
          <w:rFonts w:ascii="Verdana" w:hAnsi="Verdana"/>
          <w:sz w:val="20"/>
          <w:szCs w:val="20"/>
          <w:lang w:val="pt-BR"/>
        </w:rPr>
        <w:t>* Arquivo contendo orientações sobre como consultar a indexação e as métricas dos periódicos disponível em:</w:t>
      </w:r>
      <w:r>
        <w:rPr>
          <w:rFonts w:ascii="Verdana" w:hAnsi="Verdana"/>
          <w:sz w:val="20"/>
          <w:szCs w:val="20"/>
          <w:lang w:val="pt-BR"/>
        </w:rPr>
        <w:t xml:space="preserve"> </w:t>
      </w:r>
      <w:hyperlink r:id="rId10" w:history="1">
        <w:r w:rsidRPr="002B4939">
          <w:rPr>
            <w:rStyle w:val="Hyperlink"/>
            <w:rFonts w:ascii="Verdana" w:hAnsi="Verdana"/>
            <w:sz w:val="18"/>
            <w:szCs w:val="18"/>
            <w:lang w:val="pt-BR"/>
          </w:rPr>
          <w:t>https://www.udesc.br/arquivos/cefid/id_cpmenu/1720/Orienta__es_para_consultar_m_tricas_e_indexa__o_dos_peri_dicos_16681942309352_1720.pdf</w:t>
        </w:r>
      </w:hyperlink>
      <w:r>
        <w:rPr>
          <w:rFonts w:ascii="Verdana" w:hAnsi="Verdana"/>
          <w:sz w:val="18"/>
          <w:szCs w:val="18"/>
          <w:lang w:val="pt-BR"/>
        </w:rPr>
        <w:t xml:space="preserve"> </w:t>
      </w:r>
    </w:p>
    <w:p w14:paraId="7E16BF1D" w14:textId="77777777" w:rsidR="00927AC5" w:rsidRDefault="00927AC5" w:rsidP="00F202F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7294CEED" w14:textId="73C23FCE" w:rsidR="00F202FD" w:rsidRPr="00927AC5" w:rsidRDefault="00D34F98" w:rsidP="00F202F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927AC5">
        <w:rPr>
          <w:rFonts w:ascii="Verdana" w:hAnsi="Verdana"/>
          <w:sz w:val="20"/>
          <w:szCs w:val="20"/>
          <w:lang w:val="pt-BR"/>
        </w:rPr>
        <w:t>*</w:t>
      </w:r>
      <w:r w:rsidR="00927AC5">
        <w:rPr>
          <w:rFonts w:ascii="Verdana" w:hAnsi="Verdana"/>
          <w:sz w:val="20"/>
          <w:szCs w:val="20"/>
          <w:lang w:val="pt-BR"/>
        </w:rPr>
        <w:t>*</w:t>
      </w:r>
      <w:r w:rsidRPr="00927AC5">
        <w:rPr>
          <w:rFonts w:ascii="Verdana" w:hAnsi="Verdana"/>
          <w:sz w:val="20"/>
          <w:szCs w:val="20"/>
          <w:lang w:val="pt-BR"/>
        </w:rPr>
        <w:t xml:space="preserve"> A classificação dos periódicos considerará os critérios da Área 21 divulgados no relatório da última avaliação quadrienal</w:t>
      </w:r>
      <w:r w:rsidR="00927AC5">
        <w:rPr>
          <w:rFonts w:ascii="Verdana" w:hAnsi="Verdana"/>
          <w:sz w:val="20"/>
          <w:szCs w:val="20"/>
          <w:lang w:val="pt-BR"/>
        </w:rPr>
        <w:t xml:space="preserve"> (2017-2020)</w:t>
      </w:r>
      <w:r w:rsidRPr="00927AC5">
        <w:rPr>
          <w:rFonts w:ascii="Verdana" w:hAnsi="Verdana"/>
          <w:sz w:val="20"/>
          <w:szCs w:val="20"/>
          <w:lang w:val="pt-BR"/>
        </w:rPr>
        <w:t>, quais sejam:</w:t>
      </w:r>
    </w:p>
    <w:p w14:paraId="3D9B101C" w14:textId="77777777" w:rsidR="00D34F98" w:rsidRPr="00927AC5" w:rsidRDefault="00D34F98" w:rsidP="00F202F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tbl>
      <w:tblPr>
        <w:tblStyle w:val="Tabelacomgrade"/>
        <w:tblW w:w="3638" w:type="pct"/>
        <w:jc w:val="center"/>
        <w:tblLook w:val="04A0" w:firstRow="1" w:lastRow="0" w:firstColumn="1" w:lastColumn="0" w:noHBand="0" w:noVBand="1"/>
      </w:tblPr>
      <w:tblGrid>
        <w:gridCol w:w="9569"/>
        <w:gridCol w:w="1850"/>
      </w:tblGrid>
      <w:tr w:rsidR="00D34F98" w:rsidRPr="00927AC5" w14:paraId="0CFBF883" w14:textId="77777777" w:rsidTr="00927AC5">
        <w:trPr>
          <w:trHeight w:val="230"/>
          <w:jc w:val="center"/>
        </w:trPr>
        <w:tc>
          <w:tcPr>
            <w:tcW w:w="4190" w:type="pct"/>
            <w:vAlign w:val="center"/>
          </w:tcPr>
          <w:p w14:paraId="69678AF7" w14:textId="64C1AD1B" w:rsidR="00D34F98" w:rsidRPr="00927AC5" w:rsidRDefault="00927AC5" w:rsidP="000E01F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Métricas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indexação</w:t>
            </w:r>
            <w:proofErr w:type="spellEnd"/>
          </w:p>
        </w:tc>
        <w:tc>
          <w:tcPr>
            <w:tcW w:w="810" w:type="pct"/>
            <w:vAlign w:val="center"/>
          </w:tcPr>
          <w:p w14:paraId="444B0497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7AC5">
              <w:rPr>
                <w:rFonts w:ascii="Verdana" w:hAnsi="Verdana" w:cs="Arial"/>
                <w:b/>
                <w:sz w:val="20"/>
                <w:szCs w:val="20"/>
              </w:rPr>
              <w:t>Qualis</w:t>
            </w:r>
          </w:p>
        </w:tc>
      </w:tr>
      <w:tr w:rsidR="00D34F98" w:rsidRPr="00927AC5" w14:paraId="2E56FFA4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39798365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indexado na Web of Science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Scopus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percentil ≥ 87,5</w:t>
            </w:r>
          </w:p>
        </w:tc>
        <w:tc>
          <w:tcPr>
            <w:tcW w:w="810" w:type="pct"/>
            <w:vAlign w:val="center"/>
          </w:tcPr>
          <w:p w14:paraId="05B29050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A1</w:t>
            </w:r>
          </w:p>
        </w:tc>
      </w:tr>
      <w:tr w:rsidR="00D34F98" w:rsidRPr="00927AC5" w14:paraId="78764BDC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5A9A015B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indexado na Web of Science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Scopus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percentil &lt; 87,5 e ≥ 75</w:t>
            </w:r>
          </w:p>
        </w:tc>
        <w:tc>
          <w:tcPr>
            <w:tcW w:w="810" w:type="pct"/>
            <w:vAlign w:val="center"/>
          </w:tcPr>
          <w:p w14:paraId="6132E489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A2</w:t>
            </w:r>
          </w:p>
        </w:tc>
      </w:tr>
      <w:tr w:rsidR="00D34F98" w:rsidRPr="00927AC5" w14:paraId="5D7E13D0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6D492CEE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indexado na Web of Science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Scopus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percentil &lt; 75 e ≥ 62,5</w:t>
            </w:r>
          </w:p>
        </w:tc>
        <w:tc>
          <w:tcPr>
            <w:tcW w:w="810" w:type="pct"/>
            <w:vAlign w:val="center"/>
          </w:tcPr>
          <w:p w14:paraId="2B4DA9F6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A3</w:t>
            </w:r>
          </w:p>
        </w:tc>
      </w:tr>
      <w:tr w:rsidR="00D34F98" w:rsidRPr="00927AC5" w14:paraId="79F919EC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48CAFD69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indexado na Web of Science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Scopus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percentil &lt; 62,5 e ≥ 50</w:t>
            </w:r>
          </w:p>
        </w:tc>
        <w:tc>
          <w:tcPr>
            <w:tcW w:w="810" w:type="pct"/>
            <w:vAlign w:val="center"/>
          </w:tcPr>
          <w:p w14:paraId="2E687FBC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A4</w:t>
            </w:r>
          </w:p>
        </w:tc>
      </w:tr>
      <w:tr w:rsidR="00D34F98" w:rsidRPr="00927AC5" w14:paraId="4E86A7FE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64646FA3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(i) indexado na Web of Science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Scopus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percentil &lt; 50 e ≥ 12,5 OU (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ii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) indexado na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Scielo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PubMed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Índice H5 ≥ 5</w:t>
            </w:r>
          </w:p>
        </w:tc>
        <w:tc>
          <w:tcPr>
            <w:tcW w:w="810" w:type="pct"/>
            <w:vAlign w:val="center"/>
          </w:tcPr>
          <w:p w14:paraId="7C1BB89F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B1</w:t>
            </w:r>
          </w:p>
        </w:tc>
      </w:tr>
      <w:tr w:rsidR="00D34F98" w:rsidRPr="00927AC5" w14:paraId="137CC876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1EE79B69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(i) indexado na Web of Science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Scopus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percentil &lt; 12,5, OU (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ii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) indexado na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Scielo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Pubmed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e com Índice H5 &lt; 5 e ≥3 OU (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iii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) apenas com Índice H5 ≥ 5 </w:t>
            </w:r>
          </w:p>
        </w:tc>
        <w:tc>
          <w:tcPr>
            <w:tcW w:w="810" w:type="pct"/>
            <w:vAlign w:val="center"/>
          </w:tcPr>
          <w:p w14:paraId="3641C058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B2</w:t>
            </w:r>
          </w:p>
        </w:tc>
      </w:tr>
      <w:tr w:rsidR="00D34F98" w:rsidRPr="00927AC5" w14:paraId="038640FF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35231E33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(i) indexado na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Scielo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PubMed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e com Índice H5 &lt; 3 OU (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ii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) apenas com Índice H5 &lt; 5 e ≥ 3</w:t>
            </w:r>
          </w:p>
        </w:tc>
        <w:tc>
          <w:tcPr>
            <w:tcW w:w="810" w:type="pct"/>
            <w:vAlign w:val="center"/>
          </w:tcPr>
          <w:p w14:paraId="1F4A615F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B3</w:t>
            </w:r>
          </w:p>
        </w:tc>
      </w:tr>
      <w:tr w:rsidR="00D34F98" w:rsidRPr="00927AC5" w14:paraId="1C106AAF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5078350D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Periódico com Índice H5 &lt; 3</w:t>
            </w:r>
          </w:p>
        </w:tc>
        <w:tc>
          <w:tcPr>
            <w:tcW w:w="810" w:type="pct"/>
            <w:vAlign w:val="center"/>
          </w:tcPr>
          <w:p w14:paraId="2E981954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B4</w:t>
            </w:r>
          </w:p>
        </w:tc>
      </w:tr>
    </w:tbl>
    <w:p w14:paraId="0FB943BB" w14:textId="77777777" w:rsidR="00F202FD" w:rsidRPr="002A0437" w:rsidRDefault="00F202FD" w:rsidP="00F202FD">
      <w:pPr>
        <w:spacing w:after="0" w:line="240" w:lineRule="auto"/>
        <w:rPr>
          <w:rFonts w:ascii="Verdana" w:hAnsi="Verdana"/>
          <w:b/>
          <w:lang w:val="pt-BR"/>
        </w:rPr>
      </w:pPr>
    </w:p>
    <w:p w14:paraId="74C7A585" w14:textId="77777777" w:rsidR="0070652C" w:rsidRDefault="0070652C" w:rsidP="00F202FD">
      <w:pPr>
        <w:spacing w:after="0" w:line="240" w:lineRule="auto"/>
        <w:jc w:val="right"/>
        <w:rPr>
          <w:rFonts w:ascii="Verdana" w:hAnsi="Verdana"/>
        </w:rPr>
      </w:pPr>
    </w:p>
    <w:p w14:paraId="4DB02710" w14:textId="4F4E61A4" w:rsidR="00927AC5" w:rsidRPr="00E31B09" w:rsidRDefault="00E31B09" w:rsidP="00E31B09">
      <w:pPr>
        <w:spacing w:after="0" w:line="240" w:lineRule="auto"/>
        <w:rPr>
          <w:rFonts w:ascii="Verdana" w:hAnsi="Verdana"/>
          <w:b/>
        </w:rPr>
      </w:pPr>
      <w:proofErr w:type="spellStart"/>
      <w:r w:rsidRPr="00E31B09">
        <w:rPr>
          <w:rFonts w:ascii="Verdana" w:hAnsi="Verdana"/>
          <w:b/>
        </w:rPr>
        <w:t>Observações</w:t>
      </w:r>
      <w:proofErr w:type="spellEnd"/>
      <w:r>
        <w:rPr>
          <w:rFonts w:ascii="Verdana" w:hAnsi="Verdana"/>
          <w:b/>
        </w:rPr>
        <w:t>/</w:t>
      </w:r>
      <w:proofErr w:type="spellStart"/>
      <w:r>
        <w:rPr>
          <w:rFonts w:ascii="Verdana" w:hAnsi="Verdana"/>
          <w:b/>
        </w:rPr>
        <w:t>informações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adicionais</w:t>
      </w:r>
      <w:proofErr w:type="spellEnd"/>
      <w:r w:rsidRPr="00E31B09">
        <w:rPr>
          <w:rFonts w:ascii="Verdana" w:hAnsi="Verdana"/>
          <w:b/>
        </w:rPr>
        <w:t>:</w:t>
      </w:r>
    </w:p>
    <w:p w14:paraId="7C6B93CF" w14:textId="77777777" w:rsidR="00E31B09" w:rsidRDefault="00E31B09" w:rsidP="00F202FD">
      <w:pPr>
        <w:spacing w:after="0" w:line="240" w:lineRule="auto"/>
        <w:jc w:val="center"/>
        <w:rPr>
          <w:rFonts w:ascii="Verdana" w:hAnsi="Verdana"/>
        </w:rPr>
      </w:pPr>
    </w:p>
    <w:p w14:paraId="4A516E8C" w14:textId="77777777" w:rsidR="00E31B09" w:rsidRDefault="00E31B09" w:rsidP="00F202FD">
      <w:pPr>
        <w:spacing w:after="0" w:line="240" w:lineRule="auto"/>
        <w:jc w:val="center"/>
        <w:rPr>
          <w:rFonts w:ascii="Verdana" w:hAnsi="Verdana"/>
        </w:rPr>
      </w:pPr>
    </w:p>
    <w:p w14:paraId="5EA1C04B" w14:textId="77777777" w:rsidR="00E31B09" w:rsidRDefault="00E31B09" w:rsidP="00F202FD">
      <w:pPr>
        <w:spacing w:after="0" w:line="240" w:lineRule="auto"/>
        <w:jc w:val="center"/>
        <w:rPr>
          <w:rFonts w:ascii="Verdana" w:hAnsi="Verdana"/>
        </w:rPr>
      </w:pPr>
    </w:p>
    <w:p w14:paraId="53BA0BBF" w14:textId="12ABC54B" w:rsidR="0070652C" w:rsidRDefault="0070652C" w:rsidP="00F202FD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Florianópolis, ____ de </w:t>
      </w:r>
      <w:r w:rsidR="00133A30">
        <w:rPr>
          <w:rFonts w:ascii="Verdana" w:hAnsi="Verdana"/>
        </w:rPr>
        <w:t>_______________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202</w:t>
      </w:r>
      <w:r w:rsidR="00883CB0">
        <w:rPr>
          <w:rFonts w:ascii="Verdana" w:hAnsi="Verdana"/>
        </w:rPr>
        <w:t>4</w:t>
      </w:r>
      <w:bookmarkStart w:id="0" w:name="_GoBack"/>
      <w:bookmarkEnd w:id="0"/>
      <w:r>
        <w:rPr>
          <w:rFonts w:ascii="Verdana" w:hAnsi="Verdana"/>
        </w:rPr>
        <w:t>.</w:t>
      </w:r>
    </w:p>
    <w:p w14:paraId="6C001848" w14:textId="77777777" w:rsidR="00BC1735" w:rsidRDefault="00BC1735" w:rsidP="00F202FD">
      <w:pPr>
        <w:spacing w:after="0" w:line="240" w:lineRule="auto"/>
        <w:jc w:val="center"/>
        <w:rPr>
          <w:rFonts w:ascii="Verdana" w:hAnsi="Verdana"/>
        </w:rPr>
      </w:pPr>
    </w:p>
    <w:p w14:paraId="2508B5A1" w14:textId="79D77DC1" w:rsidR="0070652C" w:rsidRDefault="0070652C" w:rsidP="00F202FD">
      <w:pPr>
        <w:spacing w:after="0" w:line="240" w:lineRule="auto"/>
        <w:jc w:val="center"/>
        <w:rPr>
          <w:rFonts w:ascii="Verdana" w:hAnsi="Verdana"/>
        </w:rPr>
      </w:pPr>
    </w:p>
    <w:p w14:paraId="5B00595C" w14:textId="77777777" w:rsidR="00927AC5" w:rsidRDefault="00927AC5" w:rsidP="00F202FD">
      <w:pPr>
        <w:spacing w:after="0" w:line="240" w:lineRule="auto"/>
        <w:jc w:val="center"/>
        <w:rPr>
          <w:rFonts w:ascii="Verdana" w:hAnsi="Verdana"/>
        </w:rPr>
      </w:pPr>
    </w:p>
    <w:p w14:paraId="66332908" w14:textId="5AB073D2" w:rsidR="0070652C" w:rsidRPr="00457DD2" w:rsidRDefault="0070652C" w:rsidP="00BC1735">
      <w:pPr>
        <w:spacing w:after="0" w:line="240" w:lineRule="auto"/>
        <w:jc w:val="center"/>
        <w:rPr>
          <w:rFonts w:ascii="Verdana" w:hAnsi="Verdana"/>
          <w:lang w:val="pt-BR"/>
        </w:rPr>
      </w:pPr>
      <w:r w:rsidRPr="00826E2E">
        <w:rPr>
          <w:rFonts w:ascii="Verdana" w:hAnsi="Verdana" w:cs="Arial"/>
          <w:b/>
        </w:rPr>
        <w:t>Assinatura digital via SGPE</w:t>
      </w:r>
    </w:p>
    <w:sectPr w:rsidR="0070652C" w:rsidRPr="00457DD2" w:rsidSect="00457DD2">
      <w:headerReference w:type="default" r:id="rId11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F0D17" w14:textId="77777777" w:rsidR="00074403" w:rsidRDefault="00074403" w:rsidP="0070652C">
      <w:pPr>
        <w:spacing w:after="0" w:line="240" w:lineRule="auto"/>
      </w:pPr>
      <w:r>
        <w:separator/>
      </w:r>
    </w:p>
  </w:endnote>
  <w:endnote w:type="continuationSeparator" w:id="0">
    <w:p w14:paraId="70D5D85B" w14:textId="77777777" w:rsidR="00074403" w:rsidRDefault="00074403" w:rsidP="0070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44F1C" w14:textId="77777777" w:rsidR="00074403" w:rsidRDefault="00074403" w:rsidP="0070652C">
      <w:pPr>
        <w:spacing w:after="0" w:line="240" w:lineRule="auto"/>
      </w:pPr>
      <w:r>
        <w:separator/>
      </w:r>
    </w:p>
  </w:footnote>
  <w:footnote w:type="continuationSeparator" w:id="0">
    <w:p w14:paraId="550DEA25" w14:textId="77777777" w:rsidR="00074403" w:rsidRDefault="00074403" w:rsidP="0070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A162" w14:textId="2BB2E6A2" w:rsidR="0070652C" w:rsidRDefault="0070652C" w:rsidP="0070652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4C38390" wp14:editId="07498D00">
          <wp:extent cx="3125337" cy="67873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com assinatura-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6" t="24808" r="6577" b="25577"/>
                  <a:stretch/>
                </pic:blipFill>
                <pic:spPr bwMode="auto">
                  <a:xfrm>
                    <a:off x="0" y="0"/>
                    <a:ext cx="3188348" cy="692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46A015" w14:textId="77777777" w:rsidR="00927AC5" w:rsidRDefault="00927AC5" w:rsidP="007065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D2"/>
    <w:rsid w:val="00074403"/>
    <w:rsid w:val="00133A30"/>
    <w:rsid w:val="002A0437"/>
    <w:rsid w:val="00457DD2"/>
    <w:rsid w:val="0070652C"/>
    <w:rsid w:val="00883CB0"/>
    <w:rsid w:val="008E39CE"/>
    <w:rsid w:val="00927AC5"/>
    <w:rsid w:val="00AC2853"/>
    <w:rsid w:val="00BC1735"/>
    <w:rsid w:val="00D34F98"/>
    <w:rsid w:val="00E31B09"/>
    <w:rsid w:val="00F2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1FDE7F"/>
  <w15:chartTrackingRefBased/>
  <w15:docId w15:val="{D0FC8C45-FC9D-45BE-B374-AE52795B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6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52C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706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52C"/>
    <w:rPr>
      <w:lang w:val="en-GB"/>
    </w:rPr>
  </w:style>
  <w:style w:type="paragraph" w:styleId="PargrafodaLista">
    <w:name w:val="List Paragraph"/>
    <w:basedOn w:val="Normal"/>
    <w:uiPriority w:val="34"/>
    <w:qFormat/>
    <w:rsid w:val="002A04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3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desc.br/arquivos/cefid/id_cpmenu/1720/Orienta__es_para_consultar_m_tricas_e_indexa__o_dos_peri_dicos_16681942309352_172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desc.br/cpe/produtivida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2" ma:contentTypeDescription="Crie um novo documento." ma:contentTypeScope="" ma:versionID="92ba2b2c16a07b547bab718e7b0c9241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8de8038cd3a34fe62709a5bd1d7cdb9a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3B152-EF75-4E8C-B3CD-8F6090FE2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4934B-A297-4C02-814B-2902629F4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394754-91F1-4CAA-AAB9-14DB3380B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RUSCHEL</dc:creator>
  <cp:keywords/>
  <dc:description/>
  <cp:lastModifiedBy>CAROLINE RUSCHEL</cp:lastModifiedBy>
  <cp:revision>7</cp:revision>
  <dcterms:created xsi:type="dcterms:W3CDTF">2022-11-08T10:48:00Z</dcterms:created>
  <dcterms:modified xsi:type="dcterms:W3CDTF">2024-04-25T20:39:00Z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0x0101007A16B346E6DABF4CB6E6285743982EC6</vt:lpwstr>
  </property>
</Properties>
</file>