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05217" w:rsidRPr="00A05217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A05217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A05217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Paulo Roberto da Cunha</w:t>
      </w:r>
      <w:r w:rsidR="00A05217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>Jarbas Cleber Ferrari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Rogério Simões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A05217" w:rsidRPr="007E36EB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7E36EB">
        <w:rPr>
          <w:rFonts w:ascii="Verdana" w:hAnsi="Verdana"/>
          <w:sz w:val="20"/>
          <w:szCs w:val="20"/>
        </w:rPr>
        <w:t>Vahldick</w:t>
      </w:r>
      <w:proofErr w:type="spellEnd"/>
      <w:r w:rsidR="00A05217"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Fernando dos Santos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>
        <w:rPr>
          <w:rFonts w:ascii="Verdana" w:hAnsi="Verdana"/>
          <w:sz w:val="20"/>
          <w:szCs w:val="20"/>
        </w:rPr>
        <w:t>Frainer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proofErr w:type="spellStart"/>
      <w:r w:rsidR="00A05217">
        <w:rPr>
          <w:rFonts w:ascii="Verdana" w:hAnsi="Verdana"/>
          <w:sz w:val="20"/>
          <w:szCs w:val="20"/>
        </w:rPr>
        <w:t>Marciane</w:t>
      </w:r>
      <w:proofErr w:type="spellEnd"/>
      <w:r w:rsidR="00A05217">
        <w:rPr>
          <w:rFonts w:ascii="Verdana" w:hAnsi="Verdana"/>
          <w:sz w:val="20"/>
          <w:szCs w:val="20"/>
        </w:rPr>
        <w:t xml:space="preserve"> Richter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>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 xml:space="preserve">se </w:t>
      </w:r>
      <w:r w:rsidRPr="00EB5A14">
        <w:rPr>
          <w:rFonts w:ascii="Verdana" w:hAnsi="Verdana"/>
          <w:sz w:val="20"/>
          <w:szCs w:val="20"/>
        </w:rPr>
        <w:t>realizar no dia</w:t>
      </w:r>
      <w:r>
        <w:rPr>
          <w:rFonts w:ascii="Verdana" w:hAnsi="Verdana"/>
          <w:sz w:val="20"/>
          <w:szCs w:val="20"/>
        </w:rPr>
        <w:t xml:space="preserve"> </w:t>
      </w:r>
      <w:r w:rsidR="0015226E">
        <w:rPr>
          <w:rFonts w:ascii="Verdana" w:hAnsi="Verdana"/>
          <w:b/>
          <w:sz w:val="20"/>
          <w:szCs w:val="20"/>
        </w:rPr>
        <w:t>0</w:t>
      </w:r>
      <w:r w:rsidR="00945E3A">
        <w:rPr>
          <w:rFonts w:ascii="Verdana" w:hAnsi="Verdana"/>
          <w:b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945E3A">
        <w:rPr>
          <w:rFonts w:ascii="Verdana" w:hAnsi="Verdana"/>
          <w:b/>
          <w:sz w:val="20"/>
          <w:szCs w:val="20"/>
        </w:rPr>
        <w:t>abril</w:t>
      </w:r>
      <w:r w:rsidR="0015226E">
        <w:rPr>
          <w:rFonts w:ascii="Verdana" w:hAnsi="Verdana"/>
          <w:b/>
          <w:sz w:val="20"/>
          <w:szCs w:val="20"/>
        </w:rPr>
        <w:t xml:space="preserve"> de 2021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293" w:type="pct"/>
        <w:tblLayout w:type="fixed"/>
        <w:tblLook w:val="04A0" w:firstRow="1" w:lastRow="0" w:firstColumn="1" w:lastColumn="0" w:noHBand="0" w:noVBand="1"/>
      </w:tblPr>
      <w:tblGrid>
        <w:gridCol w:w="755"/>
        <w:gridCol w:w="1001"/>
        <w:gridCol w:w="6406"/>
        <w:gridCol w:w="2033"/>
        <w:gridCol w:w="236"/>
      </w:tblGrid>
      <w:tr w:rsidR="005B3091" w:rsidRPr="00AA0672" w:rsidTr="0033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AA0672" w:rsidRDefault="005B3091" w:rsidP="00AA0672">
            <w:pPr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Ordem</w:t>
            </w:r>
          </w:p>
        </w:tc>
        <w:tc>
          <w:tcPr>
            <w:tcW w:w="489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080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983" w:type="pct"/>
          </w:tcPr>
          <w:p w:rsidR="005B3091" w:rsidRPr="00AA0672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77" w:type="pct"/>
            <w:noWrap/>
            <w:hideMark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</w:tc>
      </w:tr>
      <w:tr w:rsidR="005B3091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489" w:type="pct"/>
            <w:noWrap/>
          </w:tcPr>
          <w:p w:rsidR="005B3091" w:rsidRPr="00513C74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15226E">
              <w:rPr>
                <w:rFonts w:ascii="Verdana" w:hAnsi="Verdana"/>
                <w:sz w:val="14"/>
                <w:szCs w:val="14"/>
              </w:rPr>
              <w:t>NPP2015010003681</w:t>
            </w:r>
          </w:p>
        </w:tc>
        <w:tc>
          <w:tcPr>
            <w:tcW w:w="3080" w:type="pct"/>
            <w:noWrap/>
          </w:tcPr>
          <w:p w:rsidR="005B3091" w:rsidRPr="00513C74" w:rsidRDefault="00687387" w:rsidP="0033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15226E">
              <w:rPr>
                <w:rFonts w:ascii="Verdana" w:hAnsi="Verdana"/>
                <w:sz w:val="14"/>
                <w:szCs w:val="14"/>
              </w:rPr>
              <w:t xml:space="preserve">TAQUA: AVALIAÇÃO DA QUALIDADE DA ÁGUA DO RIBEIRÃO TAQUARAS, CIDADE DE IBIRAMA, </w:t>
            </w:r>
            <w:proofErr w:type="gramStart"/>
            <w:r w:rsidRPr="0015226E">
              <w:rPr>
                <w:rFonts w:ascii="Verdana" w:hAnsi="Verdana"/>
                <w:sz w:val="14"/>
                <w:szCs w:val="14"/>
              </w:rPr>
              <w:t>SC</w:t>
            </w:r>
            <w:proofErr w:type="gramEnd"/>
          </w:p>
        </w:tc>
        <w:tc>
          <w:tcPr>
            <w:tcW w:w="983" w:type="pct"/>
          </w:tcPr>
          <w:p w:rsidR="005B3091" w:rsidRPr="00513C74" w:rsidRDefault="00A05217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  <w:tc>
          <w:tcPr>
            <w:tcW w:w="77" w:type="pct"/>
            <w:noWrap/>
            <w:hideMark/>
          </w:tcPr>
          <w:p w:rsidR="005B3091" w:rsidRPr="0015226E" w:rsidRDefault="005B3091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5B3091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489" w:type="pct"/>
            <w:noWrap/>
          </w:tcPr>
          <w:p w:rsidR="005B3091" w:rsidRPr="00513C74" w:rsidRDefault="00945E3A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NPP2015010003643</w:t>
            </w:r>
          </w:p>
        </w:tc>
        <w:tc>
          <w:tcPr>
            <w:tcW w:w="3080" w:type="pct"/>
            <w:noWrap/>
          </w:tcPr>
          <w:p w:rsidR="005B3091" w:rsidRPr="00513C74" w:rsidRDefault="00687387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45E3A">
              <w:rPr>
                <w:rFonts w:ascii="Verdana" w:hAnsi="Verdana"/>
                <w:sz w:val="14"/>
                <w:szCs w:val="14"/>
              </w:rPr>
              <w:t>DETECÇÃO DE ATAQUES DE SPOOFING E SYBIL EM REDES SEM FIO USANDO MÚLT</w:t>
            </w:r>
            <w:r w:rsidRPr="00945E3A">
              <w:rPr>
                <w:rFonts w:ascii="Verdana" w:hAnsi="Verdana"/>
                <w:sz w:val="14"/>
                <w:szCs w:val="14"/>
              </w:rPr>
              <w:t>I</w:t>
            </w:r>
            <w:r w:rsidRPr="00945E3A">
              <w:rPr>
                <w:rFonts w:ascii="Verdana" w:hAnsi="Verdana"/>
                <w:sz w:val="14"/>
                <w:szCs w:val="14"/>
              </w:rPr>
              <w:t>PLOS LANDMARK</w:t>
            </w:r>
          </w:p>
        </w:tc>
        <w:tc>
          <w:tcPr>
            <w:tcW w:w="983" w:type="pct"/>
          </w:tcPr>
          <w:p w:rsidR="005B3091" w:rsidRPr="00513C74" w:rsidRDefault="00945E3A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  <w:tc>
          <w:tcPr>
            <w:tcW w:w="77" w:type="pct"/>
            <w:noWrap/>
            <w:hideMark/>
          </w:tcPr>
          <w:p w:rsidR="005B3091" w:rsidRPr="0015226E" w:rsidRDefault="005B3091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Pr="00687387" w:rsidRDefault="0015226E" w:rsidP="00513C74">
            <w:pPr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87387">
              <w:rPr>
                <w:rFonts w:ascii="Verdana" w:hAnsi="Verdana"/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489" w:type="pct"/>
            <w:noWrap/>
          </w:tcPr>
          <w:p w:rsidR="0015226E" w:rsidRPr="0015226E" w:rsidRDefault="00687387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687387">
              <w:rPr>
                <w:rFonts w:ascii="Verdana" w:hAnsi="Verdana"/>
                <w:sz w:val="14"/>
                <w:szCs w:val="14"/>
              </w:rPr>
              <w:t>NPP2015010003702</w:t>
            </w:r>
          </w:p>
        </w:tc>
        <w:tc>
          <w:tcPr>
            <w:tcW w:w="3080" w:type="pct"/>
            <w:noWrap/>
          </w:tcPr>
          <w:p w:rsidR="0015226E" w:rsidRPr="0015226E" w:rsidRDefault="00687387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687387">
              <w:rPr>
                <w:rFonts w:ascii="Verdana" w:hAnsi="Verdana"/>
                <w:sz w:val="14"/>
                <w:szCs w:val="14"/>
              </w:rPr>
              <w:t>REAPROVEITAMENTO DE CASCAS DE ARROZ PARA O CULTIVO DE FUNGOS DESTIN</w:t>
            </w:r>
            <w:r w:rsidRPr="00687387">
              <w:rPr>
                <w:rFonts w:ascii="Verdana" w:hAnsi="Verdana"/>
                <w:sz w:val="14"/>
                <w:szCs w:val="14"/>
              </w:rPr>
              <w:t>A</w:t>
            </w:r>
            <w:r w:rsidRPr="00687387">
              <w:rPr>
                <w:rFonts w:ascii="Verdana" w:hAnsi="Verdana"/>
                <w:sz w:val="14"/>
                <w:szCs w:val="14"/>
              </w:rPr>
              <w:t>DOS AO TRATAMENTO BIOLÓGICO DE EFLUENTES COM RESÍDUOS DE ORGANOCL</w:t>
            </w:r>
            <w:r w:rsidRPr="00687387">
              <w:rPr>
                <w:rFonts w:ascii="Verdana" w:hAnsi="Verdana"/>
                <w:sz w:val="14"/>
                <w:szCs w:val="14"/>
              </w:rPr>
              <w:t>O</w:t>
            </w:r>
            <w:r w:rsidRPr="00687387">
              <w:rPr>
                <w:rFonts w:ascii="Verdana" w:hAnsi="Verdana"/>
                <w:sz w:val="14"/>
                <w:szCs w:val="14"/>
              </w:rPr>
              <w:t>RADOS</w:t>
            </w:r>
          </w:p>
        </w:tc>
        <w:tc>
          <w:tcPr>
            <w:tcW w:w="983" w:type="pct"/>
          </w:tcPr>
          <w:p w:rsidR="0015226E" w:rsidRDefault="00687387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4D5F0C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89" w:type="pct"/>
            <w:noWrap/>
          </w:tcPr>
          <w:p w:rsidR="0015226E" w:rsidRPr="0015226E" w:rsidRDefault="000E0222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0E0222">
              <w:rPr>
                <w:rFonts w:ascii="Verdana" w:hAnsi="Verdana"/>
                <w:sz w:val="14"/>
                <w:szCs w:val="14"/>
              </w:rPr>
              <w:t>NPP2015010003723</w:t>
            </w:r>
          </w:p>
        </w:tc>
        <w:tc>
          <w:tcPr>
            <w:tcW w:w="3080" w:type="pct"/>
            <w:noWrap/>
          </w:tcPr>
          <w:p w:rsidR="0015226E" w:rsidRPr="0015226E" w:rsidRDefault="000E0222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0E0222">
              <w:rPr>
                <w:rFonts w:ascii="Verdana" w:hAnsi="Verdana"/>
                <w:sz w:val="14"/>
                <w:szCs w:val="14"/>
              </w:rPr>
              <w:t>Múltiplos Mecanismos de Controle Gerencial para a Inovação Verde e Desempenho de Empresas do Agronegócio Catarinense</w:t>
            </w:r>
          </w:p>
        </w:tc>
        <w:tc>
          <w:tcPr>
            <w:tcW w:w="983" w:type="pct"/>
          </w:tcPr>
          <w:p w:rsidR="0015226E" w:rsidRDefault="000E0222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4D5F0C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5 </w:t>
            </w: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0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3" w:type="pct"/>
          </w:tcPr>
          <w:p w:rsid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15226E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0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3" w:type="pct"/>
          </w:tcPr>
          <w:p w:rsid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15226E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0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3" w:type="pct"/>
          </w:tcPr>
          <w:p w:rsid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15226E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0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3" w:type="pct"/>
          </w:tcPr>
          <w:p w:rsid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0E0222">
        <w:rPr>
          <w:rFonts w:ascii="Verdana" w:hAnsi="Verdana"/>
          <w:sz w:val="20"/>
          <w:szCs w:val="20"/>
        </w:rPr>
        <w:t>01</w:t>
      </w:r>
      <w:r>
        <w:rPr>
          <w:rFonts w:ascii="Verdana" w:hAnsi="Verdana"/>
          <w:sz w:val="20"/>
          <w:szCs w:val="20"/>
        </w:rPr>
        <w:t xml:space="preserve"> de </w:t>
      </w:r>
      <w:r w:rsidR="000E0222">
        <w:rPr>
          <w:rFonts w:ascii="Verdana" w:hAnsi="Verdana"/>
          <w:sz w:val="20"/>
          <w:szCs w:val="20"/>
        </w:rPr>
        <w:t>abril</w:t>
      </w:r>
      <w:r w:rsidR="0015226E">
        <w:rPr>
          <w:rFonts w:ascii="Verdana" w:hAnsi="Verdana"/>
          <w:sz w:val="20"/>
          <w:szCs w:val="20"/>
        </w:rPr>
        <w:t xml:space="preserve"> de 2021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  <w:bookmarkEnd w:id="0"/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091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0916A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0916AF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0E0222"/>
    <w:rsid w:val="0015226E"/>
    <w:rsid w:val="001F04C2"/>
    <w:rsid w:val="00284651"/>
    <w:rsid w:val="00293984"/>
    <w:rsid w:val="002B33D9"/>
    <w:rsid w:val="00334AC0"/>
    <w:rsid w:val="003424C5"/>
    <w:rsid w:val="003B3BF0"/>
    <w:rsid w:val="004603D5"/>
    <w:rsid w:val="004D5F0C"/>
    <w:rsid w:val="00513C74"/>
    <w:rsid w:val="005B3091"/>
    <w:rsid w:val="005B6F35"/>
    <w:rsid w:val="006660FD"/>
    <w:rsid w:val="00687387"/>
    <w:rsid w:val="007501F0"/>
    <w:rsid w:val="00792321"/>
    <w:rsid w:val="00876894"/>
    <w:rsid w:val="00945E3A"/>
    <w:rsid w:val="00994AA7"/>
    <w:rsid w:val="00A05217"/>
    <w:rsid w:val="00A25A4D"/>
    <w:rsid w:val="00A47F69"/>
    <w:rsid w:val="00A54C62"/>
    <w:rsid w:val="00A74F44"/>
    <w:rsid w:val="00AA0672"/>
    <w:rsid w:val="00AA3A1A"/>
    <w:rsid w:val="00BA4541"/>
    <w:rsid w:val="00BF2402"/>
    <w:rsid w:val="00CE6FE9"/>
    <w:rsid w:val="00CE70F5"/>
    <w:rsid w:val="00DE72B8"/>
    <w:rsid w:val="00EE0392"/>
    <w:rsid w:val="00EE166E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EBF49-E889-41CF-AA8F-558AF72610FD}"/>
</file>

<file path=customXml/itemProps2.xml><?xml version="1.0" encoding="utf-8"?>
<ds:datastoreItem xmlns:ds="http://schemas.openxmlformats.org/officeDocument/2006/customXml" ds:itemID="{85A791C4-F538-49E9-AF54-9AC6E32A3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6</cp:revision>
  <dcterms:created xsi:type="dcterms:W3CDTF">2021-03-30T19:54:00Z</dcterms:created>
  <dcterms:modified xsi:type="dcterms:W3CDTF">2021-04-01T17:14:00Z</dcterms:modified>
</cp:coreProperties>
</file>