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47761" w14:textId="7F8E0AF9" w:rsidR="00F45C4E" w:rsidRPr="00EF23F8" w:rsidRDefault="00BE1E82" w:rsidP="00F45C4E">
      <w:pPr>
        <w:spacing w:after="0"/>
        <w:rPr>
          <w:rFonts w:ascii="Arial" w:hAnsi="Arial" w:cs="Arial"/>
        </w:rPr>
      </w:pPr>
      <w:r>
        <w:rPr>
          <w:noProof/>
          <w:lang w:eastAsia="pt-BR"/>
        </w:rPr>
        <w:drawing>
          <wp:anchor distT="0" distB="0" distL="114300" distR="114300" simplePos="0" relativeHeight="251658241" behindDoc="1" locked="0" layoutInCell="1" allowOverlap="1" wp14:anchorId="752E962E" wp14:editId="539B2EB3">
            <wp:simplePos x="0" y="0"/>
            <wp:positionH relativeFrom="page">
              <wp:posOffset>-228600</wp:posOffset>
            </wp:positionH>
            <wp:positionV relativeFrom="paragraph">
              <wp:posOffset>-975995</wp:posOffset>
            </wp:positionV>
            <wp:extent cx="8020050" cy="11020425"/>
            <wp:effectExtent l="0" t="0" r="0" b="9525"/>
            <wp:wrapNone/>
            <wp:docPr id="905200212" name="Imagem 905200212" descr="Cd em fundo branco&#10;&#10;Descrição gerada automaticamente com confiança baix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200212" name="Imagem 905200212" descr="Cd em fundo branco&#10;&#10;Descrição gerada automaticamente com confiança baixa"/>
                    <pic:cNvPicPr/>
                  </pic:nvPicPr>
                  <pic:blipFill>
                    <a:blip r:embed="rId9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0050" cy="1102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648CC5" w14:textId="77777777" w:rsidR="00F45C4E" w:rsidRPr="00EF23F8" w:rsidRDefault="00F45C4E" w:rsidP="00F45C4E">
      <w:pPr>
        <w:spacing w:after="0"/>
        <w:rPr>
          <w:rFonts w:ascii="Arial" w:hAnsi="Arial" w:cs="Arial"/>
        </w:rPr>
      </w:pPr>
    </w:p>
    <w:p w14:paraId="4B7934D0" w14:textId="77777777" w:rsidR="00F45C4E" w:rsidRPr="00EF23F8" w:rsidRDefault="00F45C4E" w:rsidP="00F45C4E">
      <w:pPr>
        <w:spacing w:after="0"/>
        <w:rPr>
          <w:rFonts w:ascii="Arial" w:hAnsi="Arial" w:cs="Arial"/>
        </w:rPr>
      </w:pPr>
    </w:p>
    <w:p w14:paraId="03EBE1D6" w14:textId="77777777" w:rsidR="00F45C4E" w:rsidRPr="00EF23F8" w:rsidRDefault="00F45C4E" w:rsidP="00F45C4E">
      <w:pPr>
        <w:spacing w:after="0"/>
        <w:rPr>
          <w:rFonts w:ascii="Arial" w:hAnsi="Arial" w:cs="Arial"/>
        </w:rPr>
      </w:pPr>
    </w:p>
    <w:p w14:paraId="0B439328" w14:textId="77777777" w:rsidR="00F45C4E" w:rsidRPr="00EF23F8" w:rsidRDefault="00F45C4E" w:rsidP="00F45C4E">
      <w:pPr>
        <w:spacing w:after="0"/>
        <w:jc w:val="center"/>
        <w:rPr>
          <w:rFonts w:ascii="Arial" w:hAnsi="Arial" w:cs="Arial"/>
        </w:rPr>
      </w:pPr>
    </w:p>
    <w:p w14:paraId="3A7112CA" w14:textId="77777777" w:rsidR="00F45C4E" w:rsidRPr="00EF23F8" w:rsidRDefault="00F45C4E" w:rsidP="00F45C4E">
      <w:pPr>
        <w:spacing w:after="0"/>
        <w:rPr>
          <w:rFonts w:ascii="Arial" w:hAnsi="Arial" w:cs="Arial"/>
        </w:rPr>
      </w:pPr>
    </w:p>
    <w:p w14:paraId="1EEA9E23" w14:textId="77777777" w:rsidR="00F45C4E" w:rsidRPr="00EF23F8" w:rsidRDefault="00F45C4E" w:rsidP="00F45C4E">
      <w:pPr>
        <w:spacing w:after="0"/>
        <w:rPr>
          <w:rFonts w:ascii="Arial" w:hAnsi="Arial" w:cs="Arial"/>
        </w:rPr>
      </w:pPr>
    </w:p>
    <w:p w14:paraId="29C15485" w14:textId="77777777" w:rsidR="00F45C4E" w:rsidRPr="00EF23F8" w:rsidRDefault="00F45C4E" w:rsidP="00F45C4E">
      <w:pPr>
        <w:spacing w:after="0"/>
        <w:rPr>
          <w:rFonts w:ascii="Arial" w:hAnsi="Arial" w:cs="Arial"/>
        </w:rPr>
      </w:pPr>
    </w:p>
    <w:p w14:paraId="67C84FE6" w14:textId="77777777" w:rsidR="00832C6E" w:rsidRDefault="0522D83E" w:rsidP="00F45C4E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19DE5110">
        <w:rPr>
          <w:rFonts w:ascii="Arial" w:hAnsi="Arial" w:cs="Arial"/>
          <w:b/>
          <w:bCs/>
          <w:sz w:val="36"/>
          <w:szCs w:val="36"/>
        </w:rPr>
        <w:t xml:space="preserve">PLANO DE CONTINGÊNCIA </w:t>
      </w:r>
      <w:r w:rsidR="00832C6E">
        <w:rPr>
          <w:rFonts w:ascii="Arial" w:hAnsi="Arial" w:cs="Arial"/>
          <w:b/>
          <w:bCs/>
          <w:sz w:val="36"/>
          <w:szCs w:val="36"/>
        </w:rPr>
        <w:t>INDIVIDUAL</w:t>
      </w:r>
      <w:r w:rsidR="4E88F104" w:rsidRPr="19DE5110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78D447CE" w14:textId="1D9CD8F3" w:rsidR="00F45C4E" w:rsidRPr="009C7B37" w:rsidRDefault="4E88F104" w:rsidP="00F45C4E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19DE5110">
        <w:rPr>
          <w:rFonts w:ascii="Arial" w:hAnsi="Arial" w:cs="Arial"/>
          <w:b/>
          <w:bCs/>
          <w:sz w:val="36"/>
          <w:szCs w:val="36"/>
        </w:rPr>
        <w:t xml:space="preserve">PARA </w:t>
      </w:r>
      <w:r w:rsidR="00832C6E" w:rsidRPr="009C7B37">
        <w:rPr>
          <w:rFonts w:ascii="Arial" w:hAnsi="Arial" w:cs="Arial"/>
          <w:b/>
          <w:bCs/>
          <w:sz w:val="36"/>
          <w:szCs w:val="36"/>
        </w:rPr>
        <w:t xml:space="preserve">O </w:t>
      </w:r>
      <w:r w:rsidRPr="009C7B37">
        <w:rPr>
          <w:rFonts w:ascii="Arial" w:hAnsi="Arial" w:cs="Arial"/>
          <w:b/>
          <w:bCs/>
          <w:sz w:val="36"/>
          <w:szCs w:val="36"/>
        </w:rPr>
        <w:t>COMÉRCIO</w:t>
      </w:r>
      <w:r w:rsidR="0088411D" w:rsidRPr="009C7B37">
        <w:rPr>
          <w:rFonts w:ascii="Arial" w:hAnsi="Arial" w:cs="Arial"/>
          <w:b/>
          <w:bCs/>
          <w:sz w:val="36"/>
          <w:szCs w:val="36"/>
        </w:rPr>
        <w:t xml:space="preserve"> (PCIC)</w:t>
      </w:r>
    </w:p>
    <w:p w14:paraId="02D3B3B5" w14:textId="77777777" w:rsidR="00F45C4E" w:rsidRPr="009C7B37" w:rsidRDefault="00F45C4E" w:rsidP="00F45C4E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0EA1E2A0" w14:textId="77777777" w:rsidR="00F45C4E" w:rsidRPr="009C7B37" w:rsidRDefault="00F45C4E" w:rsidP="00F45C4E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737FCC9F" w14:textId="77777777" w:rsidR="00F45C4E" w:rsidRPr="009C7B37" w:rsidRDefault="00F45C4E" w:rsidP="00F45C4E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9C7B37">
        <w:rPr>
          <w:rFonts w:ascii="Arial" w:hAnsi="Arial" w:cs="Arial"/>
          <w:b/>
          <w:bCs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 wp14:anchorId="7F8EB409" wp14:editId="209DAECA">
            <wp:simplePos x="0" y="0"/>
            <wp:positionH relativeFrom="column">
              <wp:posOffset>1910715</wp:posOffset>
            </wp:positionH>
            <wp:positionV relativeFrom="paragraph">
              <wp:posOffset>24130</wp:posOffset>
            </wp:positionV>
            <wp:extent cx="1657350" cy="1670126"/>
            <wp:effectExtent l="0" t="0" r="0" b="6350"/>
            <wp:wrapNone/>
            <wp:docPr id="1969937434" name="Imagem 1969937434" descr="Uma placa com text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937434" name="Imagem 8" descr="Uma placa com texto&#10;&#10;Descrição gerada automaticamente com confiança média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67" t="26178" r="16737" b="26523"/>
                    <a:stretch/>
                  </pic:blipFill>
                  <pic:spPr bwMode="auto">
                    <a:xfrm>
                      <a:off x="0" y="0"/>
                      <a:ext cx="1657350" cy="16701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D9DEF6" w14:textId="77777777" w:rsidR="00F45C4E" w:rsidRPr="009C7B37" w:rsidRDefault="00F45C4E" w:rsidP="00F45C4E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294B25C3" w14:textId="77777777" w:rsidR="00F45C4E" w:rsidRPr="009C7B37" w:rsidRDefault="00F45C4E" w:rsidP="00F45C4E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42F46BA1" w14:textId="77777777" w:rsidR="00F45C4E" w:rsidRPr="009C7B37" w:rsidRDefault="00F45C4E" w:rsidP="00F45C4E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35D1C566" w14:textId="77777777" w:rsidR="00F45C4E" w:rsidRPr="009C7B37" w:rsidRDefault="00F45C4E" w:rsidP="00F45C4E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4B8E9F96" w14:textId="77777777" w:rsidR="00F45C4E" w:rsidRPr="009C7B37" w:rsidRDefault="00F45C4E" w:rsidP="00F45C4E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398D2CE9" w14:textId="77777777" w:rsidR="00F45C4E" w:rsidRPr="009C7B37" w:rsidRDefault="00F45C4E" w:rsidP="00F45C4E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7800C44D" w14:textId="77777777" w:rsidR="00F45C4E" w:rsidRPr="009C7B37" w:rsidRDefault="00F45C4E" w:rsidP="00F45C4E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5077C01F" w14:textId="77777777" w:rsidR="00F45C4E" w:rsidRPr="009C7B37" w:rsidRDefault="00F45C4E" w:rsidP="00F45C4E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D1252BC" w14:textId="253B9B4D" w:rsidR="00F45C4E" w:rsidRPr="009C7B37" w:rsidRDefault="00B50C7A" w:rsidP="00F45C4E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sdt>
        <w:sdtPr>
          <w:rPr>
            <w:rFonts w:ascii="Arial" w:hAnsi="Arial" w:cs="Arial"/>
            <w:b/>
            <w:bCs/>
            <w:sz w:val="36"/>
            <w:szCs w:val="36"/>
          </w:rPr>
          <w:alias w:val="Nome da Instituição"/>
          <w:tag w:val="Nome da Instituição"/>
          <w:id w:val="-1528011746"/>
          <w:placeholder>
            <w:docPart w:val="AB61EC12CA5E4B6690698A810D491E8D"/>
          </w:placeholder>
        </w:sdtPr>
        <w:sdtEndPr/>
        <w:sdtContent>
          <w:r w:rsidR="00832C6E" w:rsidRPr="009C7B37">
            <w:rPr>
              <w:rFonts w:ascii="Arial" w:hAnsi="Arial" w:cs="Arial"/>
              <w:b/>
              <w:bCs/>
              <w:sz w:val="36"/>
              <w:szCs w:val="36"/>
            </w:rPr>
            <w:t xml:space="preserve">ACIRNE (Associação </w:t>
          </w:r>
          <w:r w:rsidR="00AE4E45" w:rsidRPr="009C7B37">
            <w:rPr>
              <w:rFonts w:ascii="Arial" w:hAnsi="Arial" w:cs="Arial"/>
              <w:b/>
              <w:bCs/>
              <w:sz w:val="36"/>
              <w:szCs w:val="36"/>
            </w:rPr>
            <w:t>Empresarial de Rio Negrinho)</w:t>
          </w:r>
        </w:sdtContent>
      </w:sdt>
    </w:p>
    <w:p w14:paraId="62FCB83B" w14:textId="77777777" w:rsidR="00F45C4E" w:rsidRPr="009C7B37" w:rsidRDefault="00F45C4E" w:rsidP="00F45C4E">
      <w:pPr>
        <w:spacing w:after="0"/>
        <w:rPr>
          <w:rFonts w:ascii="Arial" w:hAnsi="Arial" w:cs="Arial"/>
          <w:b/>
          <w:bCs/>
          <w:sz w:val="36"/>
          <w:szCs w:val="36"/>
        </w:rPr>
      </w:pPr>
    </w:p>
    <w:p w14:paraId="1434A9A5" w14:textId="77777777" w:rsidR="00F45C4E" w:rsidRPr="009C7B37" w:rsidRDefault="00F45C4E" w:rsidP="00F45C4E">
      <w:pPr>
        <w:spacing w:after="0"/>
        <w:rPr>
          <w:rFonts w:ascii="Arial" w:hAnsi="Arial" w:cs="Arial"/>
          <w:b/>
          <w:bCs/>
          <w:sz w:val="36"/>
          <w:szCs w:val="36"/>
        </w:rPr>
      </w:pPr>
    </w:p>
    <w:p w14:paraId="435CDC3C" w14:textId="77777777" w:rsidR="00F45C4E" w:rsidRPr="009C7B37" w:rsidRDefault="00F45C4E" w:rsidP="00F45C4E">
      <w:pPr>
        <w:spacing w:after="0"/>
        <w:rPr>
          <w:rFonts w:ascii="Arial" w:hAnsi="Arial" w:cs="Arial"/>
          <w:b/>
          <w:bCs/>
          <w:sz w:val="36"/>
          <w:szCs w:val="36"/>
        </w:rPr>
      </w:pPr>
    </w:p>
    <w:p w14:paraId="5C79B39A" w14:textId="77777777" w:rsidR="00F45C4E" w:rsidRPr="009C7B37" w:rsidRDefault="00F45C4E" w:rsidP="00F45C4E">
      <w:pPr>
        <w:spacing w:after="0"/>
        <w:rPr>
          <w:rFonts w:ascii="Arial" w:hAnsi="Arial" w:cs="Arial"/>
          <w:b/>
          <w:bCs/>
          <w:sz w:val="36"/>
          <w:szCs w:val="36"/>
        </w:rPr>
      </w:pPr>
    </w:p>
    <w:p w14:paraId="43EBF190" w14:textId="77777777" w:rsidR="00F45C4E" w:rsidRPr="009C7B37" w:rsidRDefault="00F45C4E" w:rsidP="00F45C4E">
      <w:pPr>
        <w:spacing w:after="0"/>
        <w:rPr>
          <w:rFonts w:ascii="Arial" w:hAnsi="Arial" w:cs="Arial"/>
          <w:b/>
          <w:bCs/>
          <w:sz w:val="36"/>
          <w:szCs w:val="36"/>
        </w:rPr>
      </w:pPr>
    </w:p>
    <w:p w14:paraId="4D9EFA40" w14:textId="77777777" w:rsidR="00F45C4E" w:rsidRPr="009C7B37" w:rsidRDefault="00F45C4E" w:rsidP="00F45C4E">
      <w:pPr>
        <w:spacing w:after="0"/>
        <w:rPr>
          <w:rFonts w:ascii="Arial" w:hAnsi="Arial" w:cs="Arial"/>
          <w:b/>
          <w:bCs/>
          <w:sz w:val="36"/>
          <w:szCs w:val="36"/>
        </w:rPr>
      </w:pPr>
    </w:p>
    <w:p w14:paraId="66F35A64" w14:textId="79AD11BA" w:rsidR="00F45C4E" w:rsidRPr="009C7B37" w:rsidRDefault="00F45C4E" w:rsidP="00F45C4E">
      <w:pPr>
        <w:spacing w:after="0"/>
        <w:rPr>
          <w:rFonts w:ascii="Arial" w:hAnsi="Arial" w:cs="Arial"/>
          <w:b/>
          <w:bCs/>
          <w:sz w:val="36"/>
          <w:szCs w:val="36"/>
        </w:rPr>
      </w:pPr>
    </w:p>
    <w:p w14:paraId="20DF92CF" w14:textId="77777777" w:rsidR="00F45C4E" w:rsidRPr="009C7B37" w:rsidRDefault="00F45C4E" w:rsidP="00F45C4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3C0FD8EE" w14:textId="77777777" w:rsidR="00F45C4E" w:rsidRPr="009C7B37" w:rsidRDefault="00F45C4E" w:rsidP="00F45C4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30B1F93C" w14:textId="77777777" w:rsidR="00F45C4E" w:rsidRPr="009C7B37" w:rsidRDefault="00F45C4E" w:rsidP="00AE4E45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36B33D34" w14:textId="77777777" w:rsidR="00F45C4E" w:rsidRPr="009C7B37" w:rsidRDefault="00F45C4E" w:rsidP="00F45C4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F863A51" w14:textId="77777777" w:rsidR="00920622" w:rsidRPr="009C7B37" w:rsidRDefault="00920622" w:rsidP="00F45C4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823DA61" w14:textId="48D8CB44" w:rsidR="00F45C4E" w:rsidRPr="009C7B37" w:rsidRDefault="00F45C4E" w:rsidP="0092062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9C7B37">
        <w:rPr>
          <w:rFonts w:ascii="Arial" w:hAnsi="Arial" w:cs="Arial"/>
          <w:b/>
          <w:bCs/>
          <w:sz w:val="24"/>
          <w:szCs w:val="24"/>
        </w:rPr>
        <w:t xml:space="preserve">ANO DE ELABORAÇÃO: </w:t>
      </w:r>
      <w:sdt>
        <w:sdtPr>
          <w:rPr>
            <w:rFonts w:ascii="Arial" w:hAnsi="Arial" w:cs="Arial"/>
            <w:b/>
            <w:bCs/>
            <w:sz w:val="24"/>
            <w:szCs w:val="24"/>
          </w:rPr>
          <w:alias w:val="Ano de elaboração do Plano"/>
          <w:tag w:val="Ano de elaboração do Plano"/>
          <w:id w:val="1464084825"/>
          <w:placeholder>
            <w:docPart w:val="7F8C2925EC724A5D9E5977662F93755E"/>
          </w:placeholder>
        </w:sdtPr>
        <w:sdtEndPr/>
        <w:sdtContent>
          <w:r w:rsidR="00C16370" w:rsidRPr="009C7B37">
            <w:rPr>
              <w:rFonts w:ascii="Arial" w:hAnsi="Arial" w:cs="Arial"/>
              <w:b/>
              <w:bCs/>
              <w:sz w:val="24"/>
              <w:szCs w:val="24"/>
            </w:rPr>
            <w:t>2024</w:t>
          </w:r>
        </w:sdtContent>
      </w:sdt>
    </w:p>
    <w:p w14:paraId="4535174F" w14:textId="06E55AD0" w:rsidR="00F83CEB" w:rsidRPr="009C7B37" w:rsidRDefault="00F83CEB" w:rsidP="00F83CEB">
      <w:pPr>
        <w:pStyle w:val="Estilo1"/>
        <w:numPr>
          <w:ilvl w:val="0"/>
          <w:numId w:val="0"/>
        </w:numPr>
        <w:spacing w:before="0" w:after="240"/>
        <w:jc w:val="center"/>
        <w:rPr>
          <w:rFonts w:cs="Arial"/>
          <w:color w:val="auto"/>
          <w:szCs w:val="24"/>
        </w:rPr>
      </w:pPr>
      <w:bookmarkStart w:id="0" w:name="_Toc181104939"/>
      <w:r w:rsidRPr="009C7B37">
        <w:rPr>
          <w:rFonts w:cs="Arial"/>
          <w:color w:val="auto"/>
          <w:szCs w:val="24"/>
        </w:rPr>
        <w:lastRenderedPageBreak/>
        <w:t>Contatos de emergência</w:t>
      </w:r>
      <w:bookmarkEnd w:id="0"/>
    </w:p>
    <w:p w14:paraId="20CBF882" w14:textId="2CE30F12" w:rsidR="00F83CEB" w:rsidRPr="009C7B37" w:rsidRDefault="00F83CEB" w:rsidP="00F83CEB">
      <w:pPr>
        <w:pStyle w:val="PargrafodaLista"/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C7B37">
        <w:rPr>
          <w:rFonts w:ascii="Arial" w:hAnsi="Arial" w:cs="Arial"/>
          <w:sz w:val="24"/>
          <w:szCs w:val="24"/>
        </w:rPr>
        <w:t>Para a solicitação de ajuda em situações de risco ou emergência, entre em contato com as pessoas abaixo:</w:t>
      </w:r>
    </w:p>
    <w:sdt>
      <w:sdtPr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id w:val="1448275440"/>
        <w:placeholder>
          <w:docPart w:val="1A3CF43EA09C449BB6EE7B95DE593262"/>
        </w:placeholder>
      </w:sdtPr>
      <w:sdtEndPr>
        <w:rPr>
          <w:b w:val="0"/>
          <w:bCs w:val="0"/>
        </w:rPr>
      </w:sdtEndPr>
      <w:sdtContent>
        <w:tbl>
          <w:tblPr>
            <w:tblStyle w:val="Tabelacomgrade"/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3401"/>
            <w:gridCol w:w="3408"/>
            <w:gridCol w:w="1685"/>
          </w:tblGrid>
          <w:tr w:rsidR="009C7B37" w:rsidRPr="009C7B37" w14:paraId="1EA76E00" w14:textId="77777777" w:rsidTr="00F83CEB">
            <w:trPr>
              <w:trHeight w:val="123"/>
              <w:jc w:val="center"/>
            </w:trPr>
            <w:tc>
              <w:tcPr>
                <w:tcW w:w="5000" w:type="pct"/>
                <w:gridSpan w:val="3"/>
                <w:shd w:val="clear" w:color="auto" w:fill="BFBFBF" w:themeFill="background1" w:themeFillShade="BF"/>
                <w:vAlign w:val="center"/>
              </w:tcPr>
              <w:p w14:paraId="4C095FA7" w14:textId="77777777" w:rsidR="00F83CEB" w:rsidRPr="009C7B37" w:rsidRDefault="00F83CEB" w:rsidP="00F83CEB">
                <w:pPr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9C7B37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CONTATOS DE EMERGÊNCIA</w:t>
                </w:r>
              </w:p>
            </w:tc>
          </w:tr>
          <w:tr w:rsidR="009C7B37" w:rsidRPr="009C7B37" w14:paraId="013BA17F" w14:textId="77777777" w:rsidTr="000A6098">
            <w:trPr>
              <w:jc w:val="center"/>
            </w:trPr>
            <w:tc>
              <w:tcPr>
                <w:tcW w:w="2002" w:type="pct"/>
                <w:shd w:val="clear" w:color="auto" w:fill="D9D9D9" w:themeFill="background1" w:themeFillShade="D9"/>
                <w:vAlign w:val="center"/>
              </w:tcPr>
              <w:p w14:paraId="1833B1CC" w14:textId="77777777" w:rsidR="00F83CEB" w:rsidRPr="009C7B37" w:rsidRDefault="00F83CEB" w:rsidP="00F83CEB">
                <w:pPr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9C7B37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Entidade</w:t>
                </w:r>
              </w:p>
            </w:tc>
            <w:tc>
              <w:tcPr>
                <w:tcW w:w="2006" w:type="pct"/>
                <w:shd w:val="clear" w:color="auto" w:fill="D9D9D9" w:themeFill="background1" w:themeFillShade="D9"/>
                <w:vAlign w:val="center"/>
              </w:tcPr>
              <w:p w14:paraId="123890A4" w14:textId="77777777" w:rsidR="00F83CEB" w:rsidRPr="009C7B37" w:rsidRDefault="00F83CEB" w:rsidP="00F83CEB">
                <w:pPr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9C7B37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Responsável</w:t>
                </w:r>
              </w:p>
            </w:tc>
            <w:tc>
              <w:tcPr>
                <w:tcW w:w="992" w:type="pct"/>
                <w:shd w:val="clear" w:color="auto" w:fill="D9D9D9" w:themeFill="background1" w:themeFillShade="D9"/>
                <w:vAlign w:val="center"/>
              </w:tcPr>
              <w:p w14:paraId="1F119987" w14:textId="77777777" w:rsidR="00F83CEB" w:rsidRPr="009C7B37" w:rsidRDefault="00F83CEB" w:rsidP="00F83CEB">
                <w:pPr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9C7B37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Telefone</w:t>
                </w:r>
              </w:p>
            </w:tc>
          </w:tr>
          <w:tr w:rsidR="009C7B37" w:rsidRPr="009C7B37" w14:paraId="1BFD8118" w14:textId="77777777" w:rsidTr="000A6098">
            <w:trPr>
              <w:jc w:val="center"/>
            </w:trPr>
            <w:tc>
              <w:tcPr>
                <w:tcW w:w="2002" w:type="pct"/>
                <w:vAlign w:val="center"/>
              </w:tcPr>
              <w:p w14:paraId="67AF2341" w14:textId="5DD81EC6" w:rsidR="000A6098" w:rsidRPr="009C7B37" w:rsidRDefault="000A6098" w:rsidP="000A609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C7B37">
                  <w:rPr>
                    <w:rFonts w:ascii="Arial" w:hAnsi="Arial" w:cs="Arial"/>
                    <w:sz w:val="24"/>
                    <w:szCs w:val="24"/>
                  </w:rPr>
                  <w:t>Secretário Municipal de Proteção e Defesa Civil</w:t>
                </w:r>
              </w:p>
            </w:tc>
            <w:tc>
              <w:tcPr>
                <w:tcW w:w="2006" w:type="pct"/>
                <w:vAlign w:val="center"/>
              </w:tcPr>
              <w:p w14:paraId="44E87591" w14:textId="77777777" w:rsidR="000A6098" w:rsidRPr="009C7B37" w:rsidRDefault="000A6098" w:rsidP="000A6098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992" w:type="pct"/>
                <w:vAlign w:val="center"/>
              </w:tcPr>
              <w:p w14:paraId="24F311C5" w14:textId="47216F4A" w:rsidR="000A6098" w:rsidRPr="009C7B37" w:rsidRDefault="000A6098" w:rsidP="000A609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C7B37" w:rsidRPr="009C7B37" w14:paraId="15F2BEE3" w14:textId="77777777" w:rsidTr="000A6098">
            <w:trPr>
              <w:jc w:val="center"/>
            </w:trPr>
            <w:tc>
              <w:tcPr>
                <w:tcW w:w="2002" w:type="pct"/>
                <w:vAlign w:val="center"/>
              </w:tcPr>
              <w:p w14:paraId="674E36FB" w14:textId="68B75028" w:rsidR="000A6098" w:rsidRPr="009C7B37" w:rsidRDefault="000A6098" w:rsidP="000A609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C7B37">
                  <w:rPr>
                    <w:rFonts w:ascii="Arial" w:hAnsi="Arial" w:cs="Arial"/>
                    <w:sz w:val="24"/>
                    <w:szCs w:val="24"/>
                  </w:rPr>
                  <w:t>Bombeiro</w:t>
                </w:r>
              </w:p>
            </w:tc>
            <w:tc>
              <w:tcPr>
                <w:tcW w:w="2006" w:type="pct"/>
                <w:vAlign w:val="center"/>
              </w:tcPr>
              <w:p w14:paraId="3EA01D0A" w14:textId="77777777" w:rsidR="000A6098" w:rsidRPr="009C7B37" w:rsidRDefault="000A6098" w:rsidP="000A6098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992" w:type="pct"/>
                <w:vAlign w:val="center"/>
              </w:tcPr>
              <w:p w14:paraId="1F86EB04" w14:textId="77777777" w:rsidR="000A6098" w:rsidRPr="009C7B37" w:rsidRDefault="000A6098" w:rsidP="000A609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C7B37" w:rsidRPr="009C7B37" w14:paraId="0054465D" w14:textId="77777777" w:rsidTr="000A6098">
            <w:trPr>
              <w:jc w:val="center"/>
            </w:trPr>
            <w:tc>
              <w:tcPr>
                <w:tcW w:w="2002" w:type="pct"/>
                <w:vAlign w:val="center"/>
              </w:tcPr>
              <w:p w14:paraId="1C91DA6A" w14:textId="5F5F9185" w:rsidR="000A6098" w:rsidRPr="009C7B37" w:rsidRDefault="007820D2" w:rsidP="000A609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C7B37">
                  <w:rPr>
                    <w:rFonts w:ascii="Arial" w:hAnsi="Arial" w:cs="Arial"/>
                    <w:sz w:val="24"/>
                    <w:szCs w:val="24"/>
                  </w:rPr>
                  <w:t>Polícia</w:t>
                </w:r>
              </w:p>
            </w:tc>
            <w:tc>
              <w:tcPr>
                <w:tcW w:w="2006" w:type="pct"/>
                <w:vAlign w:val="center"/>
              </w:tcPr>
              <w:p w14:paraId="2274E715" w14:textId="77777777" w:rsidR="000A6098" w:rsidRPr="009C7B37" w:rsidRDefault="000A6098" w:rsidP="000A6098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992" w:type="pct"/>
                <w:vAlign w:val="center"/>
              </w:tcPr>
              <w:p w14:paraId="79D1CA8C" w14:textId="77777777" w:rsidR="000A6098" w:rsidRPr="009C7B37" w:rsidRDefault="000A6098" w:rsidP="000A609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C7B37" w:rsidRPr="009C7B37" w14:paraId="2A6EB720" w14:textId="77777777" w:rsidTr="000A6098">
            <w:trPr>
              <w:jc w:val="center"/>
            </w:trPr>
            <w:tc>
              <w:tcPr>
                <w:tcW w:w="2002" w:type="pct"/>
                <w:vAlign w:val="center"/>
              </w:tcPr>
              <w:p w14:paraId="3C1C07AC" w14:textId="2FA117E0" w:rsidR="000A6098" w:rsidRPr="009C7B37" w:rsidRDefault="000A6098" w:rsidP="000A609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C7B37">
                  <w:rPr>
                    <w:rFonts w:ascii="Arial" w:hAnsi="Arial" w:cs="Arial"/>
                    <w:sz w:val="24"/>
                    <w:szCs w:val="24"/>
                  </w:rPr>
                  <w:t>Fulano (parente ou amigo)</w:t>
                </w:r>
              </w:p>
            </w:tc>
            <w:tc>
              <w:tcPr>
                <w:tcW w:w="2006" w:type="pct"/>
                <w:vAlign w:val="center"/>
              </w:tcPr>
              <w:p w14:paraId="1A5F1992" w14:textId="521DAEFD" w:rsidR="000A6098" w:rsidRPr="009C7B37" w:rsidRDefault="000A6098" w:rsidP="000A609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C7B37">
                  <w:rPr>
                    <w:rFonts w:ascii="Arial" w:hAnsi="Arial" w:cs="Arial"/>
                    <w:sz w:val="24"/>
                    <w:szCs w:val="24"/>
                  </w:rPr>
                  <w:t>João</w:t>
                </w:r>
              </w:p>
            </w:tc>
            <w:tc>
              <w:tcPr>
                <w:tcW w:w="992" w:type="pct"/>
                <w:vAlign w:val="center"/>
              </w:tcPr>
              <w:p w14:paraId="4D64ADDC" w14:textId="77777777" w:rsidR="000A6098" w:rsidRPr="009C7B37" w:rsidRDefault="000A6098" w:rsidP="000A609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C7B37" w:rsidRPr="009C7B37" w14:paraId="18E0338E" w14:textId="77777777" w:rsidTr="000A6098">
            <w:trPr>
              <w:jc w:val="center"/>
            </w:trPr>
            <w:tc>
              <w:tcPr>
                <w:tcW w:w="2002" w:type="pct"/>
                <w:vAlign w:val="center"/>
              </w:tcPr>
              <w:p w14:paraId="1BA1206A" w14:textId="28FFAF4D" w:rsidR="000A6098" w:rsidRPr="009C7B37" w:rsidRDefault="000A6098" w:rsidP="000A609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C7B37">
                  <w:rPr>
                    <w:rFonts w:ascii="Arial" w:hAnsi="Arial" w:cs="Arial"/>
                    <w:sz w:val="24"/>
                    <w:szCs w:val="24"/>
                  </w:rPr>
                  <w:t>Funcionária</w:t>
                </w:r>
              </w:p>
            </w:tc>
            <w:tc>
              <w:tcPr>
                <w:tcW w:w="2006" w:type="pct"/>
                <w:vAlign w:val="center"/>
              </w:tcPr>
              <w:p w14:paraId="0F654114" w14:textId="73F4DDDC" w:rsidR="000A6098" w:rsidRPr="009C7B37" w:rsidRDefault="000A6098" w:rsidP="000A609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C7B37">
                  <w:rPr>
                    <w:rFonts w:ascii="Arial" w:hAnsi="Arial" w:cs="Arial"/>
                    <w:sz w:val="24"/>
                    <w:szCs w:val="24"/>
                  </w:rPr>
                  <w:t>Maria</w:t>
                </w:r>
              </w:p>
            </w:tc>
            <w:tc>
              <w:tcPr>
                <w:tcW w:w="992" w:type="pct"/>
                <w:vAlign w:val="center"/>
              </w:tcPr>
              <w:p w14:paraId="3A7E4314" w14:textId="77777777" w:rsidR="000A6098" w:rsidRPr="009C7B37" w:rsidRDefault="000A6098" w:rsidP="000A609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</w:tbl>
        <w:p w14:paraId="7474172C" w14:textId="77777777" w:rsidR="00F83CEB" w:rsidRPr="009C7B37" w:rsidRDefault="00B50C7A" w:rsidP="00F83CEB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</w:p>
      </w:sdtContent>
    </w:sdt>
    <w:p w14:paraId="36EEE060" w14:textId="24A9D6F1" w:rsidR="00F83CEB" w:rsidRPr="009C7B37" w:rsidRDefault="00F83CEB">
      <w:pPr>
        <w:rPr>
          <w:b/>
          <w:bCs/>
          <w:kern w:val="2"/>
          <w:sz w:val="24"/>
          <w:szCs w:val="24"/>
          <w14:ligatures w14:val="standardContextual"/>
        </w:rPr>
      </w:pPr>
    </w:p>
    <w:p w14:paraId="288DD40C" w14:textId="77777777" w:rsidR="00F83CEB" w:rsidRPr="009C7B37" w:rsidRDefault="00F83CEB">
      <w:pPr>
        <w:rPr>
          <w:b/>
          <w:bCs/>
          <w:kern w:val="2"/>
          <w:sz w:val="24"/>
          <w:szCs w:val="24"/>
          <w14:ligatures w14:val="standardContextual"/>
        </w:rPr>
      </w:pPr>
      <w:r w:rsidRPr="009C7B37">
        <w:rPr>
          <w:b/>
          <w:bCs/>
          <w:kern w:val="2"/>
          <w:sz w:val="24"/>
          <w:szCs w:val="24"/>
          <w14:ligatures w14:val="standardContextual"/>
        </w:rPr>
        <w:br w:type="page"/>
      </w:r>
    </w:p>
    <w:sdt>
      <w:sdtPr>
        <w:rPr>
          <w:rFonts w:asciiTheme="minorHAnsi" w:eastAsiaTheme="minorEastAsia" w:hAnsiTheme="minorHAnsi" w:cstheme="minorBidi"/>
          <w:b/>
          <w:bCs/>
          <w:color w:val="auto"/>
          <w:kern w:val="2"/>
          <w:sz w:val="24"/>
          <w:szCs w:val="24"/>
          <w:lang w:eastAsia="en-US"/>
          <w14:ligatures w14:val="standardContextual"/>
        </w:rPr>
        <w:id w:val="-388891798"/>
        <w:docPartObj>
          <w:docPartGallery w:val="Table of Contents"/>
          <w:docPartUnique/>
        </w:docPartObj>
      </w:sdtPr>
      <w:sdtEndPr>
        <w:rPr>
          <w:kern w:val="0"/>
          <w:sz w:val="22"/>
          <w:szCs w:val="22"/>
          <w14:ligatures w14:val="none"/>
        </w:rPr>
      </w:sdtEndPr>
      <w:sdtContent>
        <w:p w14:paraId="227D8904" w14:textId="440FADDD" w:rsidR="00F45C4E" w:rsidRPr="009C7B37" w:rsidRDefault="00F45C4E" w:rsidP="00F45C4E">
          <w:pPr>
            <w:pStyle w:val="CabealhodoSumrio"/>
            <w:spacing w:line="360" w:lineRule="auto"/>
            <w:rPr>
              <w:rFonts w:ascii="Arial" w:hAnsi="Arial" w:cs="Arial"/>
              <w:b/>
              <w:bCs/>
              <w:color w:val="auto"/>
              <w:sz w:val="24"/>
              <w:szCs w:val="24"/>
            </w:rPr>
          </w:pPr>
          <w:r w:rsidRPr="009C7B37">
            <w:rPr>
              <w:rFonts w:ascii="Arial" w:hAnsi="Arial" w:cs="Arial"/>
              <w:b/>
              <w:bCs/>
              <w:color w:val="auto"/>
              <w:sz w:val="24"/>
              <w:szCs w:val="24"/>
            </w:rPr>
            <w:t>Sumário</w:t>
          </w:r>
        </w:p>
        <w:p w14:paraId="3FC756EC" w14:textId="308655E3" w:rsidR="00F07CCA" w:rsidRDefault="00F45C4E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kern w:val="0"/>
              <w:sz w:val="22"/>
              <w:szCs w:val="22"/>
              <w:lang w:eastAsia="pt-BR"/>
              <w14:ligatures w14:val="none"/>
            </w:rPr>
          </w:pPr>
          <w:r w:rsidRPr="009C7B37">
            <w:rPr>
              <w:noProof w:val="0"/>
            </w:rPr>
            <w:fldChar w:fldCharType="begin"/>
          </w:r>
          <w:r w:rsidRPr="009C7B37">
            <w:rPr>
              <w:noProof w:val="0"/>
            </w:rPr>
            <w:instrText xml:space="preserve"> TOC \o "1-3" \h \z \u </w:instrText>
          </w:r>
          <w:r w:rsidRPr="009C7B37">
            <w:rPr>
              <w:noProof w:val="0"/>
            </w:rPr>
            <w:fldChar w:fldCharType="separate"/>
          </w:r>
          <w:hyperlink w:anchor="_Toc181104939" w:history="1">
            <w:r w:rsidR="00F07CCA" w:rsidRPr="005D4AD8">
              <w:rPr>
                <w:rStyle w:val="Hyperlink"/>
              </w:rPr>
              <w:t>Contatos de emergência</w:t>
            </w:r>
            <w:r w:rsidR="00F07CCA">
              <w:rPr>
                <w:webHidden/>
              </w:rPr>
              <w:tab/>
            </w:r>
            <w:r w:rsidR="00F07CCA">
              <w:rPr>
                <w:webHidden/>
              </w:rPr>
              <w:fldChar w:fldCharType="begin"/>
            </w:r>
            <w:r w:rsidR="00F07CCA">
              <w:rPr>
                <w:webHidden/>
              </w:rPr>
              <w:instrText xml:space="preserve"> PAGEREF _Toc181104939 \h </w:instrText>
            </w:r>
            <w:r w:rsidR="00F07CCA">
              <w:rPr>
                <w:webHidden/>
              </w:rPr>
            </w:r>
            <w:r w:rsidR="00F07CCA">
              <w:rPr>
                <w:webHidden/>
              </w:rPr>
              <w:fldChar w:fldCharType="separate"/>
            </w:r>
            <w:r w:rsidR="00F07CCA">
              <w:rPr>
                <w:webHidden/>
              </w:rPr>
              <w:t>2</w:t>
            </w:r>
            <w:r w:rsidR="00F07CCA">
              <w:rPr>
                <w:webHidden/>
              </w:rPr>
              <w:fldChar w:fldCharType="end"/>
            </w:r>
          </w:hyperlink>
        </w:p>
        <w:p w14:paraId="5D5E7BB7" w14:textId="7E664019" w:rsidR="00F07CCA" w:rsidRDefault="00F07CCA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kern w:val="0"/>
              <w:sz w:val="22"/>
              <w:szCs w:val="22"/>
              <w:lang w:eastAsia="pt-BR"/>
              <w14:ligatures w14:val="none"/>
            </w:rPr>
          </w:pPr>
          <w:hyperlink w:anchor="_Toc181104940" w:history="1">
            <w:r w:rsidRPr="005D4AD8">
              <w:rPr>
                <w:rStyle w:val="Hyperlink"/>
              </w:rPr>
              <w:t>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kern w:val="0"/>
                <w:sz w:val="22"/>
                <w:szCs w:val="22"/>
                <w:lang w:eastAsia="pt-BR"/>
                <w14:ligatures w14:val="none"/>
              </w:rPr>
              <w:tab/>
            </w:r>
            <w:r w:rsidRPr="005D4AD8">
              <w:rPr>
                <w:rStyle w:val="Hyperlink"/>
              </w:rPr>
              <w:t>Sobre o Documento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_Toc181104940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0CBD0F79" w14:textId="4312BD2F" w:rsidR="00F07CCA" w:rsidRDefault="00F07CCA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kern w:val="0"/>
              <w:sz w:val="22"/>
              <w:szCs w:val="22"/>
              <w:lang w:eastAsia="pt-BR"/>
              <w14:ligatures w14:val="none"/>
            </w:rPr>
          </w:pPr>
          <w:hyperlink w:anchor="_Toc181104941" w:history="1">
            <w:r w:rsidRPr="005D4AD8">
              <w:rPr>
                <w:rStyle w:val="Hyperlink"/>
              </w:rPr>
              <w:t>1.1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kern w:val="0"/>
                <w:sz w:val="22"/>
                <w:szCs w:val="22"/>
                <w:lang w:eastAsia="pt-BR"/>
                <w14:ligatures w14:val="none"/>
              </w:rPr>
              <w:tab/>
            </w:r>
            <w:r w:rsidRPr="005D4AD8">
              <w:rPr>
                <w:rStyle w:val="Hyperlink"/>
              </w:rPr>
              <w:t>LOCAL DE USO DO PLANO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_Toc181104941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4C074F53" w14:textId="5B0A95C9" w:rsidR="00F07CCA" w:rsidRDefault="00F07CCA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kern w:val="0"/>
              <w:sz w:val="22"/>
              <w:szCs w:val="22"/>
              <w:lang w:eastAsia="pt-BR"/>
              <w14:ligatures w14:val="none"/>
            </w:rPr>
          </w:pPr>
          <w:hyperlink w:anchor="_Toc181104942" w:history="1">
            <w:r w:rsidRPr="005D4AD8">
              <w:rPr>
                <w:rStyle w:val="Hyperlink"/>
              </w:rPr>
              <w:t>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kern w:val="0"/>
                <w:sz w:val="22"/>
                <w:szCs w:val="22"/>
                <w:lang w:eastAsia="pt-BR"/>
                <w14:ligatures w14:val="none"/>
              </w:rPr>
              <w:tab/>
            </w:r>
            <w:r w:rsidRPr="005D4AD8">
              <w:rPr>
                <w:rStyle w:val="Hyperlink"/>
              </w:rPr>
              <w:t>ANÁLISE do ESTABELECIMENTO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_Toc181104942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4F7B1019" w14:textId="3B862C35" w:rsidR="00F07CCA" w:rsidRDefault="00F07CCA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kern w:val="0"/>
              <w:sz w:val="22"/>
              <w:szCs w:val="22"/>
              <w:lang w:eastAsia="pt-BR"/>
              <w14:ligatures w14:val="none"/>
            </w:rPr>
          </w:pPr>
          <w:hyperlink w:anchor="_Toc181104943" w:history="1">
            <w:r w:rsidRPr="005D4AD8">
              <w:rPr>
                <w:rStyle w:val="Hyperlink"/>
              </w:rPr>
              <w:t>2.1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kern w:val="0"/>
                <w:sz w:val="22"/>
                <w:szCs w:val="22"/>
                <w:lang w:eastAsia="pt-BR"/>
                <w14:ligatures w14:val="none"/>
              </w:rPr>
              <w:tab/>
            </w:r>
            <w:r w:rsidRPr="005D4AD8">
              <w:rPr>
                <w:rStyle w:val="Hyperlink"/>
              </w:rPr>
              <w:t>LOCALIZAÇÃO E ASPECTOS FÍSICOS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_Toc181104943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3F256CF8" w14:textId="4C277C51" w:rsidR="00F07CCA" w:rsidRDefault="00F07CCA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kern w:val="0"/>
              <w:sz w:val="22"/>
              <w:szCs w:val="22"/>
              <w:lang w:eastAsia="pt-BR"/>
              <w14:ligatures w14:val="none"/>
            </w:rPr>
          </w:pPr>
          <w:hyperlink w:anchor="_Toc181104944" w:history="1">
            <w:r w:rsidRPr="005D4AD8">
              <w:rPr>
                <w:rStyle w:val="Hyperlink"/>
              </w:rPr>
              <w:t>2.2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kern w:val="0"/>
                <w:sz w:val="22"/>
                <w:szCs w:val="22"/>
                <w:lang w:eastAsia="pt-BR"/>
                <w14:ligatures w14:val="none"/>
              </w:rPr>
              <w:tab/>
            </w:r>
            <w:r w:rsidRPr="005D4AD8">
              <w:rPr>
                <w:rStyle w:val="Hyperlink"/>
              </w:rPr>
              <w:t>Funcionamento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_Toc181104944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19D2306D" w14:textId="66A2B0A0" w:rsidR="00F07CCA" w:rsidRDefault="00F07CCA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kern w:val="0"/>
              <w:sz w:val="22"/>
              <w:szCs w:val="22"/>
              <w:lang w:eastAsia="pt-BR"/>
              <w14:ligatures w14:val="none"/>
            </w:rPr>
          </w:pPr>
          <w:hyperlink w:anchor="_Toc181104945" w:history="1">
            <w:r w:rsidRPr="005D4AD8">
              <w:rPr>
                <w:rStyle w:val="Hyperlink"/>
              </w:rPr>
              <w:t>3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kern w:val="0"/>
                <w:sz w:val="22"/>
                <w:szCs w:val="22"/>
                <w:lang w:eastAsia="pt-BR"/>
                <w14:ligatures w14:val="none"/>
              </w:rPr>
              <w:tab/>
            </w:r>
            <w:r w:rsidRPr="005D4AD8">
              <w:rPr>
                <w:rStyle w:val="Hyperlink"/>
              </w:rPr>
              <w:t>NÍVEIS DE ALERTA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_Toc181104945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2F988045" w14:textId="2A77A4A7" w:rsidR="00F07CCA" w:rsidRDefault="00F07CCA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kern w:val="0"/>
              <w:sz w:val="22"/>
              <w:szCs w:val="22"/>
              <w:lang w:eastAsia="pt-BR"/>
              <w14:ligatures w14:val="none"/>
            </w:rPr>
          </w:pPr>
          <w:hyperlink w:anchor="_Toc181104946" w:history="1">
            <w:r w:rsidRPr="005D4AD8">
              <w:rPr>
                <w:rStyle w:val="Hyperlink"/>
              </w:rPr>
              <w:t>4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kern w:val="0"/>
                <w:sz w:val="22"/>
                <w:szCs w:val="22"/>
                <w:lang w:eastAsia="pt-BR"/>
                <w14:ligatures w14:val="none"/>
              </w:rPr>
              <w:tab/>
            </w:r>
            <w:r w:rsidRPr="005D4AD8">
              <w:rPr>
                <w:rStyle w:val="Hyperlink"/>
              </w:rPr>
              <w:t>ATIVAÇÃO DO PLANO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_Toc181104946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087D932A" w14:textId="0FFE0225" w:rsidR="00F07CCA" w:rsidRDefault="00F07CCA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kern w:val="0"/>
              <w:sz w:val="22"/>
              <w:szCs w:val="22"/>
              <w:lang w:eastAsia="pt-BR"/>
              <w14:ligatures w14:val="none"/>
            </w:rPr>
          </w:pPr>
          <w:hyperlink w:anchor="_Toc181104947" w:history="1">
            <w:r w:rsidRPr="005D4AD8">
              <w:rPr>
                <w:rStyle w:val="Hyperlink"/>
              </w:rPr>
              <w:t>4.1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kern w:val="0"/>
                <w:sz w:val="22"/>
                <w:szCs w:val="22"/>
                <w:lang w:eastAsia="pt-BR"/>
                <w14:ligatures w14:val="none"/>
              </w:rPr>
              <w:tab/>
            </w:r>
            <w:r w:rsidRPr="005D4AD8">
              <w:rPr>
                <w:rStyle w:val="Hyperlink"/>
              </w:rPr>
              <w:t>Responsáveis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_Toc181104947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5483594B" w14:textId="33EC99A9" w:rsidR="00F07CCA" w:rsidRDefault="00F07CCA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kern w:val="0"/>
              <w:sz w:val="22"/>
              <w:szCs w:val="22"/>
              <w:lang w:eastAsia="pt-BR"/>
              <w14:ligatures w14:val="none"/>
            </w:rPr>
          </w:pPr>
          <w:hyperlink w:anchor="_Toc181104948" w:history="1">
            <w:r w:rsidRPr="005D4AD8">
              <w:rPr>
                <w:rStyle w:val="Hyperlink"/>
              </w:rPr>
              <w:t>4.2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kern w:val="0"/>
                <w:sz w:val="22"/>
                <w:szCs w:val="22"/>
                <w:lang w:eastAsia="pt-BR"/>
                <w14:ligatures w14:val="none"/>
              </w:rPr>
              <w:tab/>
            </w:r>
            <w:r w:rsidRPr="005D4AD8">
              <w:rPr>
                <w:rStyle w:val="Hyperlink"/>
              </w:rPr>
              <w:t>Critérios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_Toc181104948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4E058470" w14:textId="3963CCD9" w:rsidR="00F07CCA" w:rsidRDefault="00F07CCA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kern w:val="0"/>
              <w:sz w:val="22"/>
              <w:szCs w:val="22"/>
              <w:lang w:eastAsia="pt-BR"/>
              <w14:ligatures w14:val="none"/>
            </w:rPr>
          </w:pPr>
          <w:hyperlink w:anchor="_Toc181104949" w:history="1">
            <w:r w:rsidRPr="005D4AD8">
              <w:rPr>
                <w:rStyle w:val="Hyperlink"/>
              </w:rPr>
              <w:t>5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kern w:val="0"/>
                <w:sz w:val="22"/>
                <w:szCs w:val="22"/>
                <w:lang w:eastAsia="pt-BR"/>
                <w14:ligatures w14:val="none"/>
              </w:rPr>
              <w:tab/>
            </w:r>
            <w:r w:rsidRPr="005D4AD8">
              <w:rPr>
                <w:rStyle w:val="Hyperlink"/>
              </w:rPr>
              <w:t>FASES dE inundação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_Toc181104949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44B68FA2" w14:textId="047CFAA2" w:rsidR="00F07CCA" w:rsidRDefault="00F07CCA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kern w:val="0"/>
              <w:sz w:val="22"/>
              <w:szCs w:val="22"/>
              <w:lang w:eastAsia="pt-BR"/>
              <w14:ligatures w14:val="none"/>
            </w:rPr>
          </w:pPr>
          <w:hyperlink w:anchor="_Toc181104950" w:history="1">
            <w:r w:rsidRPr="005D4AD8">
              <w:rPr>
                <w:rStyle w:val="Hyperlink"/>
              </w:rPr>
              <w:t>5.1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kern w:val="0"/>
                <w:sz w:val="22"/>
                <w:szCs w:val="22"/>
                <w:lang w:eastAsia="pt-BR"/>
                <w14:ligatures w14:val="none"/>
              </w:rPr>
              <w:tab/>
            </w:r>
            <w:r w:rsidRPr="005D4AD8">
              <w:rPr>
                <w:rStyle w:val="Hyperlink"/>
              </w:rPr>
              <w:t>PRÉ-DESASTRE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_Toc181104950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2AB1169D" w14:textId="31D213A9" w:rsidR="00F07CCA" w:rsidRDefault="00F07CCA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kern w:val="0"/>
              <w:sz w:val="22"/>
              <w:szCs w:val="22"/>
              <w:lang w:eastAsia="pt-BR"/>
              <w14:ligatures w14:val="none"/>
            </w:rPr>
          </w:pPr>
          <w:hyperlink w:anchor="_Toc181104951" w:history="1">
            <w:r w:rsidRPr="005D4AD8">
              <w:rPr>
                <w:rStyle w:val="Hyperlink"/>
              </w:rPr>
              <w:t>5.1.1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kern w:val="0"/>
                <w:sz w:val="22"/>
                <w:szCs w:val="22"/>
                <w:lang w:eastAsia="pt-BR"/>
                <w14:ligatures w14:val="none"/>
              </w:rPr>
              <w:tab/>
            </w:r>
            <w:r w:rsidRPr="005D4AD8">
              <w:rPr>
                <w:rStyle w:val="Hyperlink"/>
              </w:rPr>
              <w:t>Responsáveis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_Toc181104951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66BD59ED" w14:textId="0A07DB45" w:rsidR="00F07CCA" w:rsidRDefault="00F07CCA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kern w:val="0"/>
              <w:sz w:val="22"/>
              <w:szCs w:val="22"/>
              <w:lang w:eastAsia="pt-BR"/>
              <w14:ligatures w14:val="none"/>
            </w:rPr>
          </w:pPr>
          <w:hyperlink w:anchor="_Toc181104952" w:history="1">
            <w:r w:rsidRPr="005D4AD8">
              <w:rPr>
                <w:rStyle w:val="Hyperlink"/>
              </w:rPr>
              <w:t>5.1.2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kern w:val="0"/>
                <w:sz w:val="22"/>
                <w:szCs w:val="22"/>
                <w:lang w:eastAsia="pt-BR"/>
                <w14:ligatures w14:val="none"/>
              </w:rPr>
              <w:tab/>
            </w:r>
            <w:r w:rsidRPr="005D4AD8">
              <w:rPr>
                <w:rStyle w:val="Hyperlink"/>
              </w:rPr>
              <w:t>Procedimentos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_Toc181104952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092FD196" w14:textId="7CABFBE8" w:rsidR="00F07CCA" w:rsidRDefault="00F07CCA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kern w:val="0"/>
              <w:sz w:val="22"/>
              <w:szCs w:val="22"/>
              <w:lang w:eastAsia="pt-BR"/>
              <w14:ligatures w14:val="none"/>
            </w:rPr>
          </w:pPr>
          <w:hyperlink w:anchor="_Toc181104953" w:history="1">
            <w:r w:rsidRPr="005D4AD8">
              <w:rPr>
                <w:rStyle w:val="Hyperlink"/>
              </w:rPr>
              <w:t>5.2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kern w:val="0"/>
                <w:sz w:val="22"/>
                <w:szCs w:val="22"/>
                <w:lang w:eastAsia="pt-BR"/>
                <w14:ligatures w14:val="none"/>
              </w:rPr>
              <w:tab/>
            </w:r>
            <w:r w:rsidRPr="005D4AD8">
              <w:rPr>
                <w:rStyle w:val="Hyperlink"/>
              </w:rPr>
              <w:t>DESASTRES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_Toc181104953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0A881DF8" w14:textId="05176346" w:rsidR="00F07CCA" w:rsidRDefault="00F07CCA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kern w:val="0"/>
              <w:sz w:val="22"/>
              <w:szCs w:val="22"/>
              <w:lang w:eastAsia="pt-BR"/>
              <w14:ligatures w14:val="none"/>
            </w:rPr>
          </w:pPr>
          <w:hyperlink w:anchor="_Toc181104954" w:history="1">
            <w:r w:rsidRPr="005D4AD8">
              <w:rPr>
                <w:rStyle w:val="Hyperlink"/>
              </w:rPr>
              <w:t>5.2.1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kern w:val="0"/>
                <w:sz w:val="22"/>
                <w:szCs w:val="22"/>
                <w:lang w:eastAsia="pt-BR"/>
                <w14:ligatures w14:val="none"/>
              </w:rPr>
              <w:tab/>
            </w:r>
            <w:r w:rsidRPr="005D4AD8">
              <w:rPr>
                <w:rStyle w:val="Hyperlink"/>
              </w:rPr>
              <w:t>Alerta ou Emergência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_Toc181104954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22F26898" w14:textId="1875C9E3" w:rsidR="00F07CCA" w:rsidRDefault="00F07CCA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kern w:val="0"/>
              <w:sz w:val="22"/>
              <w:szCs w:val="22"/>
              <w:lang w:eastAsia="pt-BR"/>
              <w14:ligatures w14:val="none"/>
            </w:rPr>
          </w:pPr>
          <w:hyperlink w:anchor="_Toc181104955" w:history="1">
            <w:r w:rsidRPr="005D4AD8">
              <w:rPr>
                <w:rStyle w:val="Hyperlink"/>
              </w:rPr>
              <w:t>5.2.2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kern w:val="0"/>
                <w:sz w:val="22"/>
                <w:szCs w:val="22"/>
                <w:lang w:eastAsia="pt-BR"/>
                <w14:ligatures w14:val="none"/>
              </w:rPr>
              <w:tab/>
            </w:r>
            <w:r w:rsidRPr="005D4AD8">
              <w:rPr>
                <w:rStyle w:val="Hyperlink"/>
              </w:rPr>
              <w:t>Responsáveis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_Toc181104955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48A35D38" w14:textId="40E55A48" w:rsidR="00F07CCA" w:rsidRDefault="00F07CCA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kern w:val="0"/>
              <w:sz w:val="22"/>
              <w:szCs w:val="22"/>
              <w:lang w:eastAsia="pt-BR"/>
              <w14:ligatures w14:val="none"/>
            </w:rPr>
          </w:pPr>
          <w:hyperlink w:anchor="_Toc181104956" w:history="1">
            <w:r w:rsidRPr="005D4AD8">
              <w:rPr>
                <w:rStyle w:val="Hyperlink"/>
              </w:rPr>
              <w:t>5.2.3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kern w:val="0"/>
                <w:sz w:val="22"/>
                <w:szCs w:val="22"/>
                <w:lang w:eastAsia="pt-BR"/>
                <w14:ligatures w14:val="none"/>
              </w:rPr>
              <w:tab/>
            </w:r>
            <w:r w:rsidRPr="005D4AD8">
              <w:rPr>
                <w:rStyle w:val="Hyperlink"/>
              </w:rPr>
              <w:t>Procedimentos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_Toc181104956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3E3C0A8E" w14:textId="6917A9FA" w:rsidR="00F07CCA" w:rsidRDefault="00F07CCA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kern w:val="0"/>
              <w:sz w:val="22"/>
              <w:szCs w:val="22"/>
              <w:lang w:eastAsia="pt-BR"/>
              <w14:ligatures w14:val="none"/>
            </w:rPr>
          </w:pPr>
          <w:hyperlink w:anchor="_Toc181104957" w:history="1">
            <w:r w:rsidRPr="005D4AD8">
              <w:rPr>
                <w:rStyle w:val="Hyperlink"/>
              </w:rPr>
              <w:t>6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kern w:val="0"/>
                <w:sz w:val="22"/>
                <w:szCs w:val="22"/>
                <w:lang w:eastAsia="pt-BR"/>
                <w14:ligatures w14:val="none"/>
              </w:rPr>
              <w:tab/>
            </w:r>
            <w:r w:rsidRPr="005D4AD8">
              <w:rPr>
                <w:rStyle w:val="Hyperlink"/>
              </w:rPr>
              <w:t>DESATIVAÇÃO DO PLANO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_Toc181104957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206DC1EE" w14:textId="53537DBE" w:rsidR="00F07CCA" w:rsidRDefault="00F07CCA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kern w:val="0"/>
              <w:sz w:val="22"/>
              <w:szCs w:val="22"/>
              <w:lang w:eastAsia="pt-BR"/>
              <w14:ligatures w14:val="none"/>
            </w:rPr>
          </w:pPr>
          <w:hyperlink w:anchor="_Toc181104958" w:history="1">
            <w:r w:rsidRPr="005D4AD8">
              <w:rPr>
                <w:rStyle w:val="Hyperlink"/>
              </w:rPr>
              <w:t>6.1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kern w:val="0"/>
                <w:sz w:val="22"/>
                <w:szCs w:val="22"/>
                <w:lang w:eastAsia="pt-BR"/>
                <w14:ligatures w14:val="none"/>
              </w:rPr>
              <w:tab/>
            </w:r>
            <w:r w:rsidRPr="005D4AD8">
              <w:rPr>
                <w:rStyle w:val="Hyperlink"/>
              </w:rPr>
              <w:t>CRITÉRIOS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_Toc181104958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2DB580DC" w14:textId="6B951042" w:rsidR="00F07CCA" w:rsidRDefault="00F07CCA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kern w:val="0"/>
              <w:sz w:val="22"/>
              <w:szCs w:val="22"/>
              <w:lang w:eastAsia="pt-BR"/>
              <w14:ligatures w14:val="none"/>
            </w:rPr>
          </w:pPr>
          <w:hyperlink w:anchor="_Toc181104959" w:history="1">
            <w:r w:rsidRPr="005D4AD8">
              <w:rPr>
                <w:rStyle w:val="Hyperlink"/>
              </w:rPr>
              <w:t>6.2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kern w:val="0"/>
                <w:sz w:val="22"/>
                <w:szCs w:val="22"/>
                <w:lang w:eastAsia="pt-BR"/>
                <w14:ligatures w14:val="none"/>
              </w:rPr>
              <w:tab/>
            </w:r>
            <w:r w:rsidRPr="005D4AD8">
              <w:rPr>
                <w:rStyle w:val="Hyperlink"/>
              </w:rPr>
              <w:t>RESPONSÁVEIS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_Toc181104959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271D30A5" w14:textId="6A20F926" w:rsidR="00F07CCA" w:rsidRDefault="00F07CCA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kern w:val="0"/>
              <w:sz w:val="22"/>
              <w:szCs w:val="22"/>
              <w:lang w:eastAsia="pt-BR"/>
              <w14:ligatures w14:val="none"/>
            </w:rPr>
          </w:pPr>
          <w:hyperlink w:anchor="_Toc181104960" w:history="1">
            <w:r w:rsidRPr="005D4AD8">
              <w:rPr>
                <w:rStyle w:val="Hyperlink"/>
              </w:rPr>
              <w:t>7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kern w:val="0"/>
                <w:sz w:val="22"/>
                <w:szCs w:val="22"/>
                <w:lang w:eastAsia="pt-BR"/>
                <w14:ligatures w14:val="none"/>
              </w:rPr>
              <w:tab/>
            </w:r>
            <w:r w:rsidRPr="005D4AD8">
              <w:rPr>
                <w:rStyle w:val="Hyperlink"/>
              </w:rPr>
              <w:t>Atualização DO PLANO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_Toc181104960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44938CED" w14:textId="1F349866" w:rsidR="00F45C4E" w:rsidRPr="009C7B37" w:rsidRDefault="00F45C4E" w:rsidP="00F45C4E">
          <w:pPr>
            <w:rPr>
              <w:b/>
              <w:bCs/>
            </w:rPr>
          </w:pPr>
          <w:r w:rsidRPr="009C7B37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14:paraId="5D14A6F9" w14:textId="77777777" w:rsidR="00F45C4E" w:rsidRPr="009C7B37" w:rsidRDefault="00F45C4E">
      <w:pPr>
        <w:rPr>
          <w:b/>
          <w:bCs/>
        </w:rPr>
      </w:pPr>
      <w:r w:rsidRPr="009C7B37">
        <w:rPr>
          <w:b/>
          <w:bCs/>
        </w:rPr>
        <w:br w:type="page"/>
      </w:r>
    </w:p>
    <w:p w14:paraId="1DE8FE6A" w14:textId="4EC0B052" w:rsidR="00F45C4E" w:rsidRPr="009C7B37" w:rsidRDefault="00337376" w:rsidP="003F19F2">
      <w:pPr>
        <w:pStyle w:val="Estilo1"/>
        <w:numPr>
          <w:ilvl w:val="0"/>
          <w:numId w:val="3"/>
        </w:numPr>
        <w:spacing w:after="240"/>
        <w:rPr>
          <w:color w:val="auto"/>
        </w:rPr>
      </w:pPr>
      <w:bookmarkStart w:id="1" w:name="_Toc181104940"/>
      <w:r>
        <w:rPr>
          <w:color w:val="auto"/>
        </w:rPr>
        <w:lastRenderedPageBreak/>
        <w:t xml:space="preserve">Sobre o </w:t>
      </w:r>
      <w:r w:rsidR="00F45C4E" w:rsidRPr="009C7B37">
        <w:rPr>
          <w:color w:val="auto"/>
        </w:rPr>
        <w:t>Documento</w:t>
      </w:r>
      <w:bookmarkEnd w:id="1"/>
    </w:p>
    <w:p w14:paraId="0E74ED38" w14:textId="02D3511D" w:rsidR="00F45C4E" w:rsidRPr="009C7B37" w:rsidRDefault="0522D83E" w:rsidP="00F45C4E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C7B37">
        <w:rPr>
          <w:rFonts w:ascii="Arial" w:hAnsi="Arial" w:cs="Arial"/>
          <w:sz w:val="24"/>
          <w:szCs w:val="24"/>
        </w:rPr>
        <w:t xml:space="preserve">O Plano de Contingência </w:t>
      </w:r>
      <w:r w:rsidR="001645C9" w:rsidRPr="009C7B37">
        <w:rPr>
          <w:rFonts w:ascii="Arial" w:hAnsi="Arial" w:cs="Arial"/>
          <w:sz w:val="24"/>
          <w:szCs w:val="24"/>
        </w:rPr>
        <w:t>Individual para Comércio do estabelecimento</w:t>
      </w:r>
      <w:r w:rsidRPr="009C7B3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Nome da Instituição"/>
          <w:tag w:val="Nome da Instituição"/>
          <w:id w:val="2091886018"/>
          <w:placeholder>
            <w:docPart w:val="8C54F4C17B9C4D24908D792CAC3DA763"/>
          </w:placeholder>
        </w:sdtPr>
        <w:sdtEndPr/>
        <w:sdtContent>
          <w:r w:rsidR="00753099" w:rsidRPr="009C7B37">
            <w:rPr>
              <w:rFonts w:ascii="Arial" w:hAnsi="Arial" w:cs="Arial"/>
              <w:sz w:val="24"/>
              <w:szCs w:val="24"/>
            </w:rPr>
            <w:t>ACIRNE (Associação Empresarial de Rio Negrinho)</w:t>
          </w:r>
        </w:sdtContent>
      </w:sdt>
      <w:r w:rsidRPr="009C7B37">
        <w:rPr>
          <w:rFonts w:ascii="Arial" w:hAnsi="Arial" w:cs="Arial"/>
          <w:sz w:val="24"/>
          <w:szCs w:val="24"/>
        </w:rPr>
        <w:t xml:space="preserve"> </w:t>
      </w:r>
      <w:r w:rsidR="001645C9" w:rsidRPr="009C7B37">
        <w:rPr>
          <w:rFonts w:ascii="Arial" w:hAnsi="Arial" w:cs="Arial"/>
          <w:sz w:val="24"/>
          <w:szCs w:val="24"/>
        </w:rPr>
        <w:t xml:space="preserve">e </w:t>
      </w:r>
      <w:r w:rsidRPr="009C7B37">
        <w:rPr>
          <w:rFonts w:ascii="Arial" w:hAnsi="Arial" w:cs="Arial"/>
          <w:sz w:val="24"/>
          <w:szCs w:val="24"/>
        </w:rPr>
        <w:t xml:space="preserve">estabelece os procedimentos a serem adotados pelos responsáveis na resposta a emergências e desastres relacionados a </w:t>
      </w:r>
      <w:r w:rsidR="26BFBB18" w:rsidRPr="009C7B37">
        <w:rPr>
          <w:rFonts w:ascii="Arial" w:hAnsi="Arial" w:cs="Arial"/>
          <w:sz w:val="24"/>
          <w:szCs w:val="24"/>
        </w:rPr>
        <w:t>inundações</w:t>
      </w:r>
      <w:r w:rsidRPr="009C7B37">
        <w:rPr>
          <w:rFonts w:ascii="Arial" w:hAnsi="Arial" w:cs="Arial"/>
          <w:sz w:val="24"/>
          <w:szCs w:val="24"/>
        </w:rPr>
        <w:t xml:space="preserve">. </w:t>
      </w:r>
    </w:p>
    <w:p w14:paraId="36BD467A" w14:textId="6F15B3C6" w:rsidR="00F45C4E" w:rsidRPr="009C7B37" w:rsidRDefault="00F45C4E" w:rsidP="00F45C4E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C7B37">
        <w:rPr>
          <w:rFonts w:ascii="Arial" w:hAnsi="Arial" w:cs="Arial"/>
          <w:sz w:val="24"/>
          <w:szCs w:val="24"/>
        </w:rPr>
        <w:t xml:space="preserve">O presente plano foi elaborado pelos responsáveis </w:t>
      </w:r>
      <w:r w:rsidR="00255F72" w:rsidRPr="009C7B37">
        <w:rPr>
          <w:rFonts w:ascii="Arial" w:hAnsi="Arial" w:cs="Arial"/>
          <w:sz w:val="24"/>
          <w:szCs w:val="24"/>
        </w:rPr>
        <w:t xml:space="preserve">do </w:t>
      </w:r>
      <w:r w:rsidR="00E81879" w:rsidRPr="009C7B37">
        <w:rPr>
          <w:rFonts w:ascii="Arial" w:hAnsi="Arial" w:cs="Arial"/>
          <w:sz w:val="24"/>
          <w:szCs w:val="24"/>
        </w:rPr>
        <w:t>estabelecimento</w:t>
      </w:r>
      <w:r w:rsidRPr="009C7B37">
        <w:rPr>
          <w:rFonts w:ascii="Arial" w:hAnsi="Arial" w:cs="Arial"/>
          <w:sz w:val="24"/>
          <w:szCs w:val="24"/>
        </w:rPr>
        <w:t>,</w:t>
      </w:r>
      <w:r w:rsidR="00F07E24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2065707922"/>
          <w:placeholder>
            <w:docPart w:val="DefaultPlaceholder_-1854013440"/>
          </w:placeholder>
          <w:showingPlcHdr/>
        </w:sdtPr>
        <w:sdtEndPr/>
        <w:sdtContent>
          <w:r w:rsidR="00F07E24" w:rsidRPr="007170B4">
            <w:rPr>
              <w:rStyle w:val="TextodoEspaoReservado"/>
            </w:rPr>
            <w:t>Clique ou toque aqui para inserir o texto.</w:t>
          </w:r>
        </w:sdtContent>
      </w:sdt>
      <w:r w:rsidRPr="009C7B37">
        <w:rPr>
          <w:rFonts w:ascii="Arial" w:hAnsi="Arial" w:cs="Arial"/>
          <w:sz w:val="24"/>
          <w:szCs w:val="24"/>
        </w:rPr>
        <w:t xml:space="preserve"> os quais assumem o compromisso </w:t>
      </w:r>
      <w:r w:rsidR="00E95382" w:rsidRPr="009C7B37">
        <w:rPr>
          <w:rFonts w:ascii="Arial" w:hAnsi="Arial" w:cs="Arial"/>
          <w:sz w:val="24"/>
          <w:szCs w:val="24"/>
        </w:rPr>
        <w:t>de</w:t>
      </w:r>
      <w:r w:rsidRPr="009C7B37">
        <w:rPr>
          <w:rFonts w:ascii="Arial" w:hAnsi="Arial" w:cs="Arial"/>
          <w:sz w:val="24"/>
          <w:szCs w:val="24"/>
        </w:rPr>
        <w:t xml:space="preserve"> </w:t>
      </w:r>
      <w:r w:rsidR="00DC13B6" w:rsidRPr="009C7B37">
        <w:rPr>
          <w:rFonts w:ascii="Arial" w:hAnsi="Arial" w:cs="Arial"/>
          <w:sz w:val="24"/>
          <w:szCs w:val="24"/>
        </w:rPr>
        <w:t xml:space="preserve">viabilização </w:t>
      </w:r>
      <w:r w:rsidRPr="009C7B37">
        <w:rPr>
          <w:rFonts w:ascii="Arial" w:hAnsi="Arial" w:cs="Arial"/>
          <w:sz w:val="24"/>
          <w:szCs w:val="24"/>
        </w:rPr>
        <w:t xml:space="preserve">e manutenção das condições necessárias ao desempenho das atividades e responsabilidades previstas neste documento. </w:t>
      </w:r>
    </w:p>
    <w:p w14:paraId="16457497" w14:textId="4A823F79" w:rsidR="00F45C4E" w:rsidRPr="009C7B37" w:rsidRDefault="00085D98" w:rsidP="003F19F2">
      <w:pPr>
        <w:pStyle w:val="Estilo1"/>
        <w:numPr>
          <w:ilvl w:val="1"/>
          <w:numId w:val="3"/>
        </w:numPr>
        <w:spacing w:after="240"/>
        <w:ind w:left="567"/>
        <w:rPr>
          <w:b w:val="0"/>
          <w:bCs/>
          <w:color w:val="auto"/>
        </w:rPr>
      </w:pPr>
      <w:bookmarkStart w:id="2" w:name="_Toc145425936"/>
      <w:bookmarkStart w:id="3" w:name="_Toc181104941"/>
      <w:r w:rsidRPr="009C7B37">
        <w:rPr>
          <w:b w:val="0"/>
          <w:bCs/>
          <w:color w:val="auto"/>
        </w:rPr>
        <w:t xml:space="preserve">LOCAL DE </w:t>
      </w:r>
      <w:r w:rsidR="00F45C4E" w:rsidRPr="009C7B37">
        <w:rPr>
          <w:b w:val="0"/>
          <w:bCs/>
          <w:color w:val="auto"/>
        </w:rPr>
        <w:t>USO DO PLANO</w:t>
      </w:r>
      <w:bookmarkEnd w:id="2"/>
      <w:bookmarkEnd w:id="3"/>
    </w:p>
    <w:p w14:paraId="0196762A" w14:textId="57E22879" w:rsidR="00F45C4E" w:rsidRPr="009C7B37" w:rsidRDefault="00F45C4E" w:rsidP="00F45C4E">
      <w:pPr>
        <w:pStyle w:val="PargrafodaLista"/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C7B37">
        <w:rPr>
          <w:rFonts w:ascii="Arial" w:hAnsi="Arial" w:cs="Arial"/>
          <w:sz w:val="24"/>
          <w:szCs w:val="24"/>
        </w:rPr>
        <w:t xml:space="preserve">O presente plano </w:t>
      </w:r>
      <w:r w:rsidR="00085D98" w:rsidRPr="009C7B37">
        <w:rPr>
          <w:rFonts w:ascii="Arial" w:hAnsi="Arial" w:cs="Arial"/>
          <w:sz w:val="24"/>
          <w:szCs w:val="24"/>
        </w:rPr>
        <w:t xml:space="preserve">é </w:t>
      </w:r>
      <w:r w:rsidR="00B36623" w:rsidRPr="009C7B37">
        <w:rPr>
          <w:rFonts w:ascii="Arial" w:hAnsi="Arial" w:cs="Arial"/>
          <w:sz w:val="24"/>
          <w:szCs w:val="24"/>
        </w:rPr>
        <w:t>destinado</w:t>
      </w:r>
      <w:r w:rsidRPr="009C7B37">
        <w:rPr>
          <w:rFonts w:ascii="Arial" w:hAnsi="Arial" w:cs="Arial"/>
          <w:sz w:val="24"/>
          <w:szCs w:val="24"/>
        </w:rPr>
        <w:t xml:space="preserve"> </w:t>
      </w:r>
      <w:r w:rsidR="008F6497" w:rsidRPr="009C7B37">
        <w:rPr>
          <w:rFonts w:ascii="Arial" w:hAnsi="Arial" w:cs="Arial"/>
          <w:sz w:val="24"/>
          <w:szCs w:val="24"/>
        </w:rPr>
        <w:t>ao uso do(a)</w:t>
      </w:r>
      <w:r w:rsidRPr="009C7B3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Nome da escola"/>
          <w:tag w:val="Nome da escola"/>
          <w:id w:val="993608258"/>
          <w:placeholder>
            <w:docPart w:val="395518DC2421440DB1639DF9EC7CD8C6"/>
          </w:placeholder>
          <w15:color w:val="000000"/>
        </w:sdtPr>
        <w:sdtEndPr/>
        <w:sdtContent>
          <w:r w:rsidR="00315416" w:rsidRPr="009C7B37">
            <w:rPr>
              <w:rFonts w:ascii="Arial" w:hAnsi="Arial" w:cs="Arial"/>
              <w:sz w:val="24"/>
              <w:szCs w:val="24"/>
            </w:rPr>
            <w:t>ACIRNE</w:t>
          </w:r>
        </w:sdtContent>
      </w:sdt>
      <w:r w:rsidRPr="009C7B37">
        <w:rPr>
          <w:rFonts w:ascii="Arial" w:hAnsi="Arial" w:cs="Arial"/>
          <w:sz w:val="24"/>
          <w:szCs w:val="24"/>
        </w:rPr>
        <w:t xml:space="preserve">, localizado na </w:t>
      </w:r>
      <w:sdt>
        <w:sdtPr>
          <w:rPr>
            <w:rFonts w:ascii="Arial" w:hAnsi="Arial" w:cs="Arial"/>
            <w:sz w:val="24"/>
            <w:szCs w:val="24"/>
          </w:rPr>
          <w:alias w:val="Nome da Rua/Logradouro "/>
          <w:tag w:val="Nome da Rua/Logradouro "/>
          <w:id w:val="748541124"/>
          <w:placeholder>
            <w:docPart w:val="123DE13E47894AAFBC8B650A1566E8AB"/>
          </w:placeholder>
        </w:sdtPr>
        <w:sdtEndPr/>
        <w:sdtContent>
          <w:r w:rsidR="00315416" w:rsidRPr="009C7B37">
            <w:rPr>
              <w:rFonts w:ascii="Arial" w:hAnsi="Arial" w:cs="Arial"/>
              <w:sz w:val="24"/>
              <w:szCs w:val="24"/>
            </w:rPr>
            <w:t>rua Maria Scholz</w:t>
          </w:r>
        </w:sdtContent>
      </w:sdt>
      <w:r w:rsidRPr="009C7B37">
        <w:rPr>
          <w:rFonts w:ascii="Arial" w:hAnsi="Arial" w:cs="Arial"/>
          <w:sz w:val="24"/>
          <w:szCs w:val="24"/>
        </w:rPr>
        <w:t xml:space="preserve">, nº </w:t>
      </w:r>
      <w:sdt>
        <w:sdtPr>
          <w:rPr>
            <w:rFonts w:ascii="Arial" w:hAnsi="Arial" w:cs="Arial"/>
            <w:sz w:val="24"/>
            <w:szCs w:val="24"/>
          </w:rPr>
          <w:alias w:val="Número da edificação (caso não tenha coloca-se &quot;S.I.&quot;)"/>
          <w:tag w:val="Número da edificação (caso não tenha coloca-se &quot;S.N.&quot;)"/>
          <w:id w:val="-1711718476"/>
          <w:placeholder>
            <w:docPart w:val="D94868EF82F44AC1B8D463465B26AB2B"/>
          </w:placeholder>
        </w:sdtPr>
        <w:sdtEndPr/>
        <w:sdtContent>
          <w:r w:rsidR="00315416" w:rsidRPr="009C7B37">
            <w:rPr>
              <w:rFonts w:ascii="Arial" w:hAnsi="Arial" w:cs="Arial"/>
              <w:sz w:val="24"/>
              <w:szCs w:val="24"/>
            </w:rPr>
            <w:t>62</w:t>
          </w:r>
        </w:sdtContent>
      </w:sdt>
      <w:r w:rsidRPr="009C7B37">
        <w:rPr>
          <w:rFonts w:ascii="Arial" w:hAnsi="Arial" w:cs="Arial"/>
          <w:sz w:val="24"/>
          <w:szCs w:val="24"/>
        </w:rPr>
        <w:t xml:space="preserve">, </w:t>
      </w:r>
      <w:r w:rsidR="00E95382" w:rsidRPr="009C7B37">
        <w:rPr>
          <w:rFonts w:ascii="Arial" w:hAnsi="Arial" w:cs="Arial"/>
          <w:sz w:val="24"/>
          <w:szCs w:val="24"/>
        </w:rPr>
        <w:t>b</w:t>
      </w:r>
      <w:r w:rsidRPr="009C7B37">
        <w:rPr>
          <w:rFonts w:ascii="Arial" w:hAnsi="Arial" w:cs="Arial"/>
          <w:sz w:val="24"/>
          <w:szCs w:val="24"/>
        </w:rPr>
        <w:t xml:space="preserve">airro </w:t>
      </w:r>
      <w:sdt>
        <w:sdtPr>
          <w:rPr>
            <w:rFonts w:ascii="Arial" w:hAnsi="Arial" w:cs="Arial"/>
            <w:sz w:val="24"/>
            <w:szCs w:val="24"/>
          </w:rPr>
          <w:id w:val="-1035574723"/>
          <w:placeholder>
            <w:docPart w:val="8C54F4C17B9C4D24908D792CAC3DA763"/>
          </w:placeholder>
        </w:sdtPr>
        <w:sdtEndPr/>
        <w:sdtContent>
          <w:sdt>
            <w:sdtPr>
              <w:rPr>
                <w:rFonts w:ascii="Arial" w:hAnsi="Arial" w:cs="Arial"/>
                <w:sz w:val="24"/>
                <w:szCs w:val="24"/>
              </w:rPr>
              <w:alias w:val="Nome do Bairro"/>
              <w:tag w:val="Nome do Bairro"/>
              <w:id w:val="-696160778"/>
              <w:placeholder>
                <w:docPart w:val="5DE1C94B9DB84FC581A698A2F5A9F013"/>
              </w:placeholder>
            </w:sdtPr>
            <w:sdtEndPr/>
            <w:sdtContent>
              <w:r w:rsidR="00315416" w:rsidRPr="009C7B37">
                <w:rPr>
                  <w:rFonts w:ascii="Arial" w:hAnsi="Arial" w:cs="Arial"/>
                  <w:sz w:val="24"/>
                  <w:szCs w:val="24"/>
                </w:rPr>
                <w:t>Centro</w:t>
              </w:r>
            </w:sdtContent>
          </w:sdt>
        </w:sdtContent>
      </w:sdt>
      <w:r w:rsidRPr="009C7B37">
        <w:rPr>
          <w:rFonts w:ascii="Arial" w:hAnsi="Arial" w:cs="Arial"/>
          <w:sz w:val="24"/>
          <w:szCs w:val="24"/>
        </w:rPr>
        <w:t xml:space="preserve">, na cidade de </w:t>
      </w:r>
      <w:sdt>
        <w:sdtPr>
          <w:rPr>
            <w:rFonts w:ascii="Arial" w:hAnsi="Arial" w:cs="Arial"/>
            <w:sz w:val="24"/>
            <w:szCs w:val="24"/>
          </w:rPr>
          <w:alias w:val="Cidade/Estado"/>
          <w:tag w:val="Cidade/Estado"/>
          <w:id w:val="-1347326692"/>
          <w:placeholder>
            <w:docPart w:val="7CC69CDCDB654661AEBB3B931C2E0817"/>
          </w:placeholder>
        </w:sdtPr>
        <w:sdtEndPr/>
        <w:sdtContent>
          <w:r w:rsidR="00315416" w:rsidRPr="009C7B37">
            <w:rPr>
              <w:rFonts w:ascii="Arial" w:hAnsi="Arial" w:cs="Arial"/>
              <w:sz w:val="24"/>
              <w:szCs w:val="24"/>
            </w:rPr>
            <w:t>Rio Negrinho/SC</w:t>
          </w:r>
        </w:sdtContent>
      </w:sdt>
      <w:r w:rsidRPr="009C7B37">
        <w:rPr>
          <w:rFonts w:ascii="Arial" w:hAnsi="Arial" w:cs="Arial"/>
          <w:sz w:val="24"/>
          <w:szCs w:val="24"/>
        </w:rPr>
        <w:t>.</w:t>
      </w:r>
    </w:p>
    <w:p w14:paraId="65376788" w14:textId="76FD4775" w:rsidR="00F45C4E" w:rsidRPr="009C7B37" w:rsidRDefault="00F45C4E" w:rsidP="003F19F2">
      <w:pPr>
        <w:pStyle w:val="Estilo1"/>
        <w:numPr>
          <w:ilvl w:val="0"/>
          <w:numId w:val="3"/>
        </w:numPr>
        <w:spacing w:after="240"/>
        <w:rPr>
          <w:rFonts w:cs="Arial"/>
          <w:b w:val="0"/>
          <w:bCs/>
          <w:color w:val="auto"/>
          <w:szCs w:val="24"/>
        </w:rPr>
      </w:pPr>
      <w:bookmarkStart w:id="4" w:name="_Toc145425939"/>
      <w:bookmarkStart w:id="5" w:name="_Toc181104942"/>
      <w:r w:rsidRPr="009C7B37">
        <w:rPr>
          <w:rFonts w:cs="Arial"/>
          <w:color w:val="auto"/>
        </w:rPr>
        <w:t xml:space="preserve">ANÁLISE </w:t>
      </w:r>
      <w:bookmarkEnd w:id="4"/>
      <w:r w:rsidR="00967B42" w:rsidRPr="009C7B37">
        <w:rPr>
          <w:color w:val="auto"/>
        </w:rPr>
        <w:t xml:space="preserve">do </w:t>
      </w:r>
      <w:r w:rsidR="00353BDF" w:rsidRPr="009C7B37">
        <w:rPr>
          <w:color w:val="auto"/>
        </w:rPr>
        <w:t>ESTABELECIMENTO</w:t>
      </w:r>
      <w:bookmarkEnd w:id="5"/>
    </w:p>
    <w:p w14:paraId="198BC0FF" w14:textId="77777777" w:rsidR="00F45C4E" w:rsidRPr="009C7B37" w:rsidRDefault="00F45C4E" w:rsidP="003F19F2">
      <w:pPr>
        <w:pStyle w:val="Estilo1"/>
        <w:numPr>
          <w:ilvl w:val="1"/>
          <w:numId w:val="3"/>
        </w:numPr>
        <w:spacing w:before="0" w:after="240"/>
        <w:ind w:left="567"/>
        <w:rPr>
          <w:rFonts w:cs="Arial"/>
          <w:b w:val="0"/>
          <w:bCs/>
          <w:color w:val="auto"/>
          <w:szCs w:val="24"/>
        </w:rPr>
      </w:pPr>
      <w:bookmarkStart w:id="6" w:name="_Toc145425940"/>
      <w:bookmarkStart w:id="7" w:name="_Toc181104943"/>
      <w:r w:rsidRPr="009C7B37">
        <w:rPr>
          <w:rFonts w:cs="Arial"/>
          <w:b w:val="0"/>
          <w:bCs/>
          <w:color w:val="auto"/>
          <w:szCs w:val="24"/>
        </w:rPr>
        <w:t>LOCALIZAÇÃO E ASPECTOS FÍSICOS</w:t>
      </w:r>
      <w:bookmarkEnd w:id="6"/>
      <w:bookmarkEnd w:id="7"/>
    </w:p>
    <w:p w14:paraId="2177C264" w14:textId="1B7E2CE6" w:rsidR="00F45C4E" w:rsidRPr="009C7B37" w:rsidRDefault="691A5B18" w:rsidP="00F45C4E">
      <w:pPr>
        <w:pStyle w:val="PargrafodaLista"/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C7B37">
        <w:rPr>
          <w:rFonts w:ascii="Arial" w:hAnsi="Arial" w:cs="Arial"/>
          <w:sz w:val="24"/>
          <w:szCs w:val="24"/>
        </w:rPr>
        <w:t>O estabelecimento denominado</w:t>
      </w:r>
      <w:r w:rsidR="0522D83E" w:rsidRPr="009C7B3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Nome do comércio"/>
          <w:tag w:val="Nome da Escola"/>
          <w:id w:val="1387064117"/>
          <w:placeholder>
            <w:docPart w:val="15FE2EEDBF494E49B7B96B23B07EAB83"/>
          </w:placeholder>
        </w:sdtPr>
        <w:sdtEndPr/>
        <w:sdtContent>
          <w:r w:rsidR="00E74E3A" w:rsidRPr="009C7B37">
            <w:rPr>
              <w:rFonts w:ascii="Arial" w:hAnsi="Arial" w:cs="Arial"/>
              <w:sz w:val="24"/>
              <w:szCs w:val="24"/>
            </w:rPr>
            <w:t>ACIRNE</w:t>
          </w:r>
        </w:sdtContent>
      </w:sdt>
      <w:r w:rsidR="0522D83E" w:rsidRPr="009C7B37">
        <w:rPr>
          <w:rFonts w:ascii="Arial" w:hAnsi="Arial" w:cs="Arial"/>
          <w:sz w:val="24"/>
          <w:szCs w:val="24"/>
        </w:rPr>
        <w:t xml:space="preserve"> </w:t>
      </w:r>
      <w:r w:rsidR="0B84DACF" w:rsidRPr="009C7B37">
        <w:rPr>
          <w:rFonts w:ascii="Arial" w:hAnsi="Arial" w:cs="Arial"/>
          <w:sz w:val="24"/>
          <w:szCs w:val="24"/>
        </w:rPr>
        <w:t>atua</w:t>
      </w:r>
      <w:r w:rsidR="6D195383" w:rsidRPr="009C7B3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Qual a finalidade comercial?"/>
          <w:tag w:val="Qual a finalidade comercial?"/>
          <w:id w:val="1919204482"/>
          <w:placeholder>
            <w:docPart w:val="5E1898CFE3FA44F09D15016B0F6A98C4"/>
          </w:placeholder>
        </w:sdtPr>
        <w:sdtEndPr/>
        <w:sdtContent>
          <w:r w:rsidR="00667FC0" w:rsidRPr="009C7B37">
            <w:rPr>
              <w:rFonts w:ascii="Arial" w:hAnsi="Arial" w:cs="Arial"/>
              <w:sz w:val="24"/>
              <w:szCs w:val="24"/>
            </w:rPr>
            <w:t xml:space="preserve">na representatividade dos empresários do </w:t>
          </w:r>
          <w:r w:rsidR="02761943" w:rsidRPr="009C7B37">
            <w:rPr>
              <w:rFonts w:ascii="Arial" w:hAnsi="Arial" w:cs="Arial"/>
              <w:sz w:val="24"/>
              <w:szCs w:val="24"/>
            </w:rPr>
            <w:t>município</w:t>
          </w:r>
        </w:sdtContent>
      </w:sdt>
      <w:r w:rsidR="6D195383" w:rsidRPr="009C7B37">
        <w:rPr>
          <w:rFonts w:ascii="Arial" w:hAnsi="Arial" w:cs="Arial"/>
          <w:sz w:val="24"/>
          <w:szCs w:val="24"/>
        </w:rPr>
        <w:t xml:space="preserve">. O quadro de funcionários é composto por </w:t>
      </w:r>
      <w:sdt>
        <w:sdtPr>
          <w:rPr>
            <w:rFonts w:ascii="Arial" w:hAnsi="Arial" w:cs="Arial"/>
            <w:sz w:val="24"/>
            <w:szCs w:val="24"/>
          </w:rPr>
          <w:id w:val="-821505972"/>
          <w:placeholder>
            <w:docPart w:val="CBF4ABD5836A40CAAD0A569774657CA8"/>
          </w:placeholder>
        </w:sdtPr>
        <w:sdtEndPr/>
        <w:sdtContent>
          <w:sdt>
            <w:sdtPr>
              <w:rPr>
                <w:rFonts w:ascii="Arial" w:hAnsi="Arial" w:cs="Arial"/>
                <w:sz w:val="24"/>
                <w:szCs w:val="24"/>
              </w:rPr>
              <w:id w:val="1569543293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Quantidade de funcionários"/>
                  <w:tag w:val="Quantidade de funcionários"/>
                  <w:id w:val="-1993479691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r w:rsidR="007E4329" w:rsidRPr="009C7B37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sdtContent>
              </w:sdt>
            </w:sdtContent>
          </w:sdt>
        </w:sdtContent>
      </w:sdt>
      <w:r w:rsidR="6D195383" w:rsidRPr="009C7B37">
        <w:rPr>
          <w:rFonts w:ascii="Arial" w:hAnsi="Arial" w:cs="Arial"/>
          <w:sz w:val="24"/>
          <w:szCs w:val="24"/>
        </w:rPr>
        <w:t xml:space="preserve"> pessoas.</w:t>
      </w:r>
    </w:p>
    <w:p w14:paraId="0A69424F" w14:textId="0F5EE0D0" w:rsidR="00F45C4E" w:rsidRPr="009C7B37" w:rsidRDefault="00F45C4E" w:rsidP="00F45C4E">
      <w:pPr>
        <w:pStyle w:val="PargrafodaLista"/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C7B37">
        <w:rPr>
          <w:rFonts w:ascii="Arial" w:hAnsi="Arial" w:cs="Arial"/>
          <w:sz w:val="24"/>
          <w:szCs w:val="24"/>
        </w:rPr>
        <w:t xml:space="preserve">A instituição localiza-se na zona de perigo de inundação, com </w:t>
      </w:r>
      <w:r w:rsidR="46042555" w:rsidRPr="009C7B37">
        <w:rPr>
          <w:rFonts w:ascii="Arial" w:hAnsi="Arial" w:cs="Arial"/>
          <w:sz w:val="24"/>
          <w:szCs w:val="24"/>
        </w:rPr>
        <w:t xml:space="preserve">índice </w:t>
      </w:r>
      <w:sdt>
        <w:sdtPr>
          <w:rPr>
            <w:rFonts w:ascii="Arial" w:hAnsi="Arial" w:cs="Arial"/>
            <w:sz w:val="24"/>
            <w:szCs w:val="24"/>
          </w:rPr>
          <w:alias w:val="Índice definido conforme diretrizes"/>
          <w:tag w:val="Índice definido conforme diretrizes"/>
          <w:id w:val="1637527012"/>
          <w:placeholder>
            <w:docPart w:val="581A7EACC11345419D404EBE9D231997"/>
          </w:placeholder>
          <w:dropDownList>
            <w:listItem w:value="Escolher um item."/>
            <w:listItem w:displayText="sem perigo" w:value="sem perigo"/>
            <w:listItem w:displayText="baixo" w:value="baixo"/>
            <w:listItem w:displayText="médio" w:value="médio"/>
            <w:listItem w:displayText="alto" w:value="alto"/>
          </w:dropDownList>
        </w:sdtPr>
        <w:sdtEndPr/>
        <w:sdtContent>
          <w:r w:rsidR="007D001B">
            <w:rPr>
              <w:rFonts w:ascii="Arial" w:hAnsi="Arial" w:cs="Arial"/>
              <w:sz w:val="24"/>
              <w:szCs w:val="24"/>
            </w:rPr>
            <w:t>alto</w:t>
          </w:r>
        </w:sdtContent>
      </w:sdt>
      <w:r w:rsidRPr="009C7B37">
        <w:rPr>
          <w:rFonts w:ascii="Arial" w:hAnsi="Arial" w:cs="Arial"/>
          <w:sz w:val="24"/>
          <w:szCs w:val="24"/>
        </w:rPr>
        <w:t>.</w:t>
      </w:r>
    </w:p>
    <w:p w14:paraId="54F75E58" w14:textId="653D459F" w:rsidR="00AE6E9E" w:rsidRPr="009C7B37" w:rsidRDefault="00586AF4" w:rsidP="00F45C4E">
      <w:pPr>
        <w:pStyle w:val="PargrafodaLista"/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C7B37">
        <w:rPr>
          <w:rFonts w:ascii="Arial" w:hAnsi="Arial" w:cs="Arial"/>
          <w:sz w:val="24"/>
          <w:szCs w:val="24"/>
        </w:rPr>
        <w:t>Cota</w:t>
      </w:r>
      <w:r w:rsidR="00AE6E9E" w:rsidRPr="009C7B37">
        <w:rPr>
          <w:rFonts w:ascii="Arial" w:hAnsi="Arial" w:cs="Arial"/>
          <w:sz w:val="24"/>
          <w:szCs w:val="24"/>
        </w:rPr>
        <w:t xml:space="preserve"> Crític</w:t>
      </w:r>
      <w:r w:rsidRPr="009C7B37">
        <w:rPr>
          <w:rFonts w:ascii="Arial" w:hAnsi="Arial" w:cs="Arial"/>
          <w:sz w:val="24"/>
          <w:szCs w:val="24"/>
        </w:rPr>
        <w:t>a</w:t>
      </w:r>
      <w:r w:rsidR="00AE6E9E" w:rsidRPr="009C7B37">
        <w:rPr>
          <w:rFonts w:ascii="Arial" w:hAnsi="Arial" w:cs="Arial"/>
          <w:sz w:val="24"/>
          <w:szCs w:val="24"/>
        </w:rPr>
        <w:t xml:space="preserve">: </w:t>
      </w:r>
      <w:r w:rsidR="001645C9" w:rsidRPr="009C7B37">
        <w:rPr>
          <w:rFonts w:ascii="Arial" w:hAnsi="Arial" w:cs="Arial"/>
          <w:sz w:val="24"/>
          <w:szCs w:val="24"/>
        </w:rPr>
        <w:t xml:space="preserve">O menor </w:t>
      </w:r>
      <w:r w:rsidRPr="009C7B37">
        <w:rPr>
          <w:rFonts w:ascii="Arial" w:hAnsi="Arial" w:cs="Arial"/>
          <w:sz w:val="24"/>
          <w:szCs w:val="24"/>
        </w:rPr>
        <w:t>cota</w:t>
      </w:r>
      <w:r w:rsidR="00AE6E9E" w:rsidRPr="009C7B37">
        <w:rPr>
          <w:rFonts w:ascii="Arial" w:hAnsi="Arial" w:cs="Arial"/>
          <w:sz w:val="24"/>
          <w:szCs w:val="24"/>
        </w:rPr>
        <w:t xml:space="preserve"> de água </w:t>
      </w:r>
      <w:r w:rsidR="001D6029" w:rsidRPr="009C7B37">
        <w:rPr>
          <w:rFonts w:ascii="Arial" w:hAnsi="Arial" w:cs="Arial"/>
          <w:sz w:val="24"/>
          <w:szCs w:val="24"/>
        </w:rPr>
        <w:t xml:space="preserve">régua </w:t>
      </w:r>
      <w:proofErr w:type="spellStart"/>
      <w:r w:rsidR="001D6029" w:rsidRPr="009C7B37">
        <w:rPr>
          <w:rFonts w:ascii="Arial" w:hAnsi="Arial" w:cs="Arial"/>
          <w:sz w:val="24"/>
          <w:szCs w:val="24"/>
        </w:rPr>
        <w:t>linimétrica</w:t>
      </w:r>
      <w:proofErr w:type="spellEnd"/>
      <w:r w:rsidR="001D6029" w:rsidRPr="009C7B37">
        <w:rPr>
          <w:rFonts w:ascii="Arial" w:hAnsi="Arial" w:cs="Arial"/>
          <w:sz w:val="24"/>
          <w:szCs w:val="24"/>
        </w:rPr>
        <w:t xml:space="preserve"> do </w:t>
      </w:r>
      <w:r w:rsidR="00AE6E9E" w:rsidRPr="009C7B37">
        <w:rPr>
          <w:rFonts w:ascii="Arial" w:hAnsi="Arial" w:cs="Arial"/>
          <w:sz w:val="24"/>
          <w:szCs w:val="24"/>
        </w:rPr>
        <w:t xml:space="preserve">SAMAE que o estabelecimento é atingido por inundações: </w:t>
      </w:r>
      <w:sdt>
        <w:sdtPr>
          <w:rPr>
            <w:rFonts w:ascii="Arial" w:hAnsi="Arial" w:cs="Arial"/>
            <w:sz w:val="24"/>
            <w:szCs w:val="24"/>
          </w:rPr>
          <w:alias w:val="Qual o nível do rio (na régua da SAMAE) que atinge o comércio?"/>
          <w:tag w:val="Qual o nível do rio (na régua da SAMAE) que atinge o comércio?"/>
          <w:id w:val="-1861807880"/>
          <w:placeholder>
            <w:docPart w:val="DefaultPlaceholder_-1854013440"/>
          </w:placeholder>
        </w:sdtPr>
        <w:sdtEndPr/>
        <w:sdtContent>
          <w:r w:rsidR="00D24601" w:rsidRPr="009C7B37">
            <w:rPr>
              <w:rFonts w:ascii="Arial" w:hAnsi="Arial" w:cs="Arial"/>
              <w:sz w:val="24"/>
              <w:szCs w:val="24"/>
            </w:rPr>
            <w:t>5,22</w:t>
          </w:r>
          <w:r w:rsidR="007D001B">
            <w:rPr>
              <w:rFonts w:ascii="Arial" w:hAnsi="Arial" w:cs="Arial"/>
              <w:sz w:val="24"/>
              <w:szCs w:val="24"/>
            </w:rPr>
            <w:t>m para situação com remanso fraco</w:t>
          </w:r>
        </w:sdtContent>
      </w:sdt>
      <w:r w:rsidR="007D001B">
        <w:rPr>
          <w:rFonts w:ascii="Arial" w:hAnsi="Arial" w:cs="Arial"/>
          <w:sz w:val="24"/>
          <w:szCs w:val="24"/>
        </w:rPr>
        <w:t>.</w:t>
      </w:r>
    </w:p>
    <w:p w14:paraId="221ADC10" w14:textId="77777777" w:rsidR="002F5299" w:rsidRPr="009C7B37" w:rsidRDefault="002F5299" w:rsidP="002F5299">
      <w:pPr>
        <w:pStyle w:val="PargrafodaLista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14:paraId="54E422F6" w14:textId="7569EAE8" w:rsidR="00A61BAE" w:rsidRPr="009C7B37" w:rsidRDefault="00A61BAE" w:rsidP="00F83CEB">
      <w:pPr>
        <w:pStyle w:val="PargrafodaLista"/>
        <w:numPr>
          <w:ilvl w:val="0"/>
          <w:numId w:val="7"/>
        </w:numPr>
        <w:spacing w:line="360" w:lineRule="auto"/>
        <w:ind w:left="810"/>
        <w:jc w:val="both"/>
        <w:rPr>
          <w:rFonts w:ascii="Arial" w:hAnsi="Arial" w:cs="Arial"/>
          <w:sz w:val="24"/>
          <w:szCs w:val="24"/>
          <w:u w:val="single"/>
        </w:rPr>
      </w:pPr>
      <w:r w:rsidRPr="009C7B37">
        <w:rPr>
          <w:rFonts w:ascii="Arial" w:hAnsi="Arial" w:cs="Arial"/>
          <w:sz w:val="24"/>
          <w:szCs w:val="24"/>
          <w:u w:val="single"/>
        </w:rPr>
        <w:t xml:space="preserve">Descrição dos aspectos físicos do </w:t>
      </w:r>
      <w:r w:rsidR="009164BB" w:rsidRPr="009C7B37">
        <w:rPr>
          <w:rFonts w:ascii="Arial" w:hAnsi="Arial" w:cs="Arial"/>
          <w:sz w:val="24"/>
          <w:szCs w:val="24"/>
          <w:u w:val="single"/>
        </w:rPr>
        <w:t>estabelecimento</w:t>
      </w:r>
    </w:p>
    <w:p w14:paraId="03218B39" w14:textId="76316FAD" w:rsidR="00F45C4E" w:rsidRPr="009C7B37" w:rsidRDefault="00B50C7A" w:rsidP="00A31539">
      <w:pPr>
        <w:pStyle w:val="PargrafodaLista"/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alias w:val="Descrição sobre os as atividades desenvolvidas em cada local"/>
          <w:tag w:val="descrição sobre os as atividades desenvolvidas em cada local do comércio"/>
          <w:id w:val="616958506"/>
          <w:placeholder>
            <w:docPart w:val="13C84EC1234F4E36B2765ACA45E6E773"/>
          </w:placeholder>
        </w:sdtPr>
        <w:sdtEndPr/>
        <w:sdtContent>
          <w:r w:rsidR="00D24601" w:rsidRPr="009C7B37">
            <w:rPr>
              <w:rFonts w:ascii="Arial" w:hAnsi="Arial" w:cs="Arial"/>
              <w:sz w:val="24"/>
              <w:szCs w:val="24"/>
            </w:rPr>
            <w:t xml:space="preserve">Local de apenas um pavimento térreo, contendo </w:t>
          </w:r>
          <w:r w:rsidR="00574FE2" w:rsidRPr="009C7B37">
            <w:rPr>
              <w:rFonts w:ascii="Arial" w:hAnsi="Arial" w:cs="Arial"/>
              <w:sz w:val="24"/>
              <w:szCs w:val="24"/>
            </w:rPr>
            <w:t xml:space="preserve">aproximadamente </w:t>
          </w:r>
          <w:r w:rsidR="00AA6B13" w:rsidRPr="009C7B37">
            <w:rPr>
              <w:rFonts w:ascii="Arial" w:hAnsi="Arial" w:cs="Arial"/>
              <w:sz w:val="24"/>
              <w:szCs w:val="24"/>
            </w:rPr>
            <w:t>300,00</w:t>
          </w:r>
          <w:r w:rsidR="006A5BAF">
            <w:rPr>
              <w:rFonts w:ascii="Arial" w:hAnsi="Arial" w:cs="Arial"/>
              <w:sz w:val="24"/>
              <w:szCs w:val="24"/>
            </w:rPr>
            <w:t> </w:t>
          </w:r>
          <w:r w:rsidR="00D0365C" w:rsidRPr="009C7B37">
            <w:rPr>
              <w:rFonts w:ascii="Arial" w:hAnsi="Arial" w:cs="Arial"/>
              <w:sz w:val="24"/>
              <w:szCs w:val="24"/>
            </w:rPr>
            <w:t>m²</w:t>
          </w:r>
          <w:r w:rsidR="00063A9F" w:rsidRPr="009C7B37">
            <w:rPr>
              <w:rFonts w:ascii="Arial" w:hAnsi="Arial" w:cs="Arial"/>
              <w:sz w:val="24"/>
              <w:szCs w:val="24"/>
            </w:rPr>
            <w:t xml:space="preserve">, contendo </w:t>
          </w:r>
          <w:r w:rsidR="009136CE" w:rsidRPr="009C7B37">
            <w:rPr>
              <w:rFonts w:ascii="Arial" w:hAnsi="Arial" w:cs="Arial"/>
              <w:sz w:val="24"/>
              <w:szCs w:val="24"/>
            </w:rPr>
            <w:t>quatro</w:t>
          </w:r>
          <w:r w:rsidR="00063A9F" w:rsidRPr="009C7B37">
            <w:rPr>
              <w:rFonts w:ascii="Arial" w:hAnsi="Arial" w:cs="Arial"/>
              <w:sz w:val="24"/>
              <w:szCs w:val="24"/>
            </w:rPr>
            <w:t xml:space="preserve"> salas</w:t>
          </w:r>
          <w:r w:rsidR="009136CE" w:rsidRPr="009C7B37">
            <w:rPr>
              <w:rFonts w:ascii="Arial" w:hAnsi="Arial" w:cs="Arial"/>
              <w:sz w:val="24"/>
              <w:szCs w:val="24"/>
            </w:rPr>
            <w:t>, uma copa e um auditório.</w:t>
          </w:r>
        </w:sdtContent>
      </w:sdt>
    </w:p>
    <w:p w14:paraId="5B67BD68" w14:textId="0E874563" w:rsidR="00F45C4E" w:rsidRPr="009C7B37" w:rsidRDefault="00343354" w:rsidP="00F46B3C">
      <w:pPr>
        <w:pStyle w:val="Estilo1"/>
        <w:numPr>
          <w:ilvl w:val="1"/>
          <w:numId w:val="3"/>
        </w:numPr>
        <w:spacing w:after="240"/>
        <w:ind w:left="567"/>
        <w:rPr>
          <w:rFonts w:cs="Arial"/>
          <w:b w:val="0"/>
          <w:bCs/>
          <w:color w:val="auto"/>
          <w:szCs w:val="24"/>
        </w:rPr>
      </w:pPr>
      <w:bookmarkStart w:id="8" w:name="_Toc181104944"/>
      <w:r w:rsidRPr="009C7B37">
        <w:rPr>
          <w:rFonts w:cs="Arial"/>
          <w:b w:val="0"/>
          <w:bCs/>
          <w:color w:val="auto"/>
          <w:szCs w:val="24"/>
        </w:rPr>
        <w:t>Funcionamento</w:t>
      </w:r>
      <w:bookmarkEnd w:id="8"/>
    </w:p>
    <w:p w14:paraId="35DA2DFA" w14:textId="2F3FC00E" w:rsidR="00F45C4E" w:rsidRPr="009C7B37" w:rsidRDefault="00F45C4E" w:rsidP="00D03844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C7B37">
        <w:rPr>
          <w:rFonts w:ascii="Arial" w:hAnsi="Arial" w:cs="Arial"/>
          <w:sz w:val="24"/>
          <w:szCs w:val="24"/>
        </w:rPr>
        <w:t>Para a utilização d</w:t>
      </w:r>
      <w:r w:rsidR="006004E8" w:rsidRPr="009C7B37">
        <w:rPr>
          <w:rFonts w:ascii="Arial" w:hAnsi="Arial" w:cs="Arial"/>
          <w:sz w:val="24"/>
          <w:szCs w:val="24"/>
        </w:rPr>
        <w:t>este</w:t>
      </w:r>
      <w:r w:rsidRPr="009C7B37">
        <w:rPr>
          <w:rFonts w:ascii="Arial" w:hAnsi="Arial" w:cs="Arial"/>
          <w:sz w:val="24"/>
          <w:szCs w:val="24"/>
        </w:rPr>
        <w:t xml:space="preserve"> plano, é de suma importância entender sobre </w:t>
      </w:r>
      <w:r w:rsidR="00E55723" w:rsidRPr="009C7B37">
        <w:rPr>
          <w:rFonts w:ascii="Arial" w:hAnsi="Arial" w:cs="Arial"/>
          <w:sz w:val="24"/>
          <w:szCs w:val="24"/>
        </w:rPr>
        <w:t>como funciona o estabelecimento</w:t>
      </w:r>
      <w:r w:rsidRPr="009C7B37">
        <w:rPr>
          <w:rFonts w:ascii="Arial" w:hAnsi="Arial" w:cs="Arial"/>
          <w:sz w:val="24"/>
          <w:szCs w:val="24"/>
        </w:rPr>
        <w:t xml:space="preserve">. </w:t>
      </w:r>
      <w:r w:rsidR="00662437" w:rsidRPr="009C7B37">
        <w:rPr>
          <w:rFonts w:ascii="Arial" w:hAnsi="Arial" w:cs="Arial"/>
          <w:sz w:val="24"/>
          <w:szCs w:val="24"/>
        </w:rPr>
        <w:t>Logo, abaixo está caracterizado o funcionamento do local.</w:t>
      </w:r>
    </w:p>
    <w:p w14:paraId="555A4D81" w14:textId="0817880D" w:rsidR="00F45C4E" w:rsidRPr="009C7B37" w:rsidRDefault="00B50C7A" w:rsidP="00662437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sdt>
        <w:sdtPr>
          <w:rPr>
            <w:rFonts w:ascii="Arial" w:hAnsi="Arial" w:cs="Arial"/>
            <w:sz w:val="24"/>
            <w:szCs w:val="24"/>
          </w:rPr>
          <w:id w:val="961383326"/>
          <w:placeholder>
            <w:docPart w:val="17CF76B2F14A42B6B5493FF1DB8E7B5B"/>
          </w:placeholder>
        </w:sdtPr>
        <w:sdtEndPr/>
        <w:sdtContent>
          <w:sdt>
            <w:sdtPr>
              <w:rPr>
                <w:rFonts w:ascii="Arial" w:hAnsi="Arial" w:cs="Arial"/>
                <w:sz w:val="24"/>
                <w:szCs w:val="24"/>
              </w:rPr>
              <w:alias w:val="Descrição sobre os as atividades desenvolvidas em cada local"/>
              <w:tag w:val="descrição sobre os as atividades desenvolvidas em cada local do comércio"/>
              <w:id w:val="2102753589"/>
              <w:placeholder>
                <w:docPart w:val="EB4A8A3E1C32475095756F1D791BC989"/>
              </w:placeholder>
            </w:sdtPr>
            <w:sdtEndPr/>
            <w:sdtContent>
              <w:r w:rsidR="008B02A5" w:rsidRPr="009C7B37">
                <w:rPr>
                  <w:rFonts w:ascii="Arial" w:hAnsi="Arial" w:cs="Arial"/>
                  <w:sz w:val="24"/>
                  <w:szCs w:val="24"/>
                </w:rPr>
                <w:t>Na edificação, apenas a sala do administrativo é ocupada regularmente, com cerca de 5 pessoas trabalhando no local. As demais salas são utilizadas esporadicamente para reuniões ou eventos</w:t>
              </w:r>
              <w:r w:rsidR="000A4B8C">
                <w:rPr>
                  <w:rFonts w:ascii="Arial" w:hAnsi="Arial" w:cs="Arial"/>
                  <w:sz w:val="24"/>
                  <w:szCs w:val="24"/>
                </w:rPr>
                <w:t>, podendo muitas vezes ocorrer sem datas pré-estabelecidas</w:t>
              </w:r>
              <w:r w:rsidR="008B02A5" w:rsidRPr="009C7B37">
                <w:rPr>
                  <w:rFonts w:ascii="Arial" w:hAnsi="Arial" w:cs="Arial"/>
                  <w:sz w:val="24"/>
                  <w:szCs w:val="24"/>
                </w:rPr>
                <w:t>. Além do administrativo, o uso do espaço é pontual, com a realização de palestras, minicursos e atividades semelhantes</w:t>
              </w:r>
            </w:sdtContent>
          </w:sdt>
          <w:r w:rsidR="008B02A5" w:rsidRPr="009C7B37">
            <w:rPr>
              <w:rFonts w:ascii="Arial" w:hAnsi="Arial" w:cs="Arial"/>
              <w:sz w:val="24"/>
              <w:szCs w:val="24"/>
            </w:rPr>
            <w:t>.</w:t>
          </w:r>
        </w:sdtContent>
      </w:sdt>
    </w:p>
    <w:p w14:paraId="045C2648" w14:textId="64728FDD" w:rsidR="00F45C4E" w:rsidRPr="009C7B37" w:rsidRDefault="00AE6E9E" w:rsidP="00F46B3C">
      <w:pPr>
        <w:pStyle w:val="Estilo1"/>
        <w:numPr>
          <w:ilvl w:val="0"/>
          <w:numId w:val="3"/>
        </w:numPr>
        <w:spacing w:after="240"/>
        <w:rPr>
          <w:rFonts w:cs="Arial"/>
          <w:b w:val="0"/>
          <w:bCs/>
          <w:color w:val="auto"/>
          <w:szCs w:val="24"/>
        </w:rPr>
      </w:pPr>
      <w:bookmarkStart w:id="9" w:name="_Toc145425942"/>
      <w:bookmarkStart w:id="10" w:name="_Toc181104945"/>
      <w:r w:rsidRPr="009C7B37">
        <w:rPr>
          <w:rFonts w:cs="Arial"/>
          <w:color w:val="auto"/>
        </w:rPr>
        <w:t>NÍVEIS DE ALERTA</w:t>
      </w:r>
      <w:bookmarkEnd w:id="9"/>
      <w:bookmarkEnd w:id="10"/>
    </w:p>
    <w:p w14:paraId="5E355885" w14:textId="77777777" w:rsidR="00F45C4E" w:rsidRPr="009C7B37" w:rsidRDefault="00F45C4E" w:rsidP="00F45C4E">
      <w:pPr>
        <w:pStyle w:val="PargrafodaLista"/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C7B37">
        <w:rPr>
          <w:rFonts w:ascii="Arial" w:hAnsi="Arial" w:cs="Arial"/>
          <w:sz w:val="24"/>
          <w:szCs w:val="24"/>
        </w:rPr>
        <w:t>Para caracterizar as situações municipais referente às inundações, a Prefeitura de Rio Negrinho juntamente com a Defesa Civil Municipal definiu no Plano de Contingência de Proteção e Defesa Civil (PLANCON), os parâmetros que descreve e classificam os estados ou situações do nível de evolução dos eventos de inundação, conforme Tabela 1.</w:t>
      </w:r>
    </w:p>
    <w:p w14:paraId="3180A726" w14:textId="77777777" w:rsidR="00F46B3C" w:rsidRPr="009C7B37" w:rsidRDefault="00F46B3C" w:rsidP="00F46B3C">
      <w:pPr>
        <w:pStyle w:val="PargrafodaLista"/>
        <w:spacing w:after="0" w:line="240" w:lineRule="auto"/>
        <w:ind w:left="0" w:firstLine="567"/>
        <w:jc w:val="both"/>
        <w:rPr>
          <w:rFonts w:ascii="Arial" w:hAnsi="Arial" w:cs="Arial"/>
          <w:sz w:val="18"/>
          <w:szCs w:val="18"/>
        </w:rPr>
      </w:pPr>
    </w:p>
    <w:p w14:paraId="7769BDCC" w14:textId="77777777" w:rsidR="00F45C4E" w:rsidRPr="009C7B37" w:rsidRDefault="00F45C4E" w:rsidP="00F45C4E">
      <w:pPr>
        <w:pStyle w:val="PargrafodaLista"/>
        <w:tabs>
          <w:tab w:val="left" w:pos="142"/>
        </w:tabs>
        <w:spacing w:before="240" w:after="0" w:line="240" w:lineRule="auto"/>
        <w:ind w:left="0"/>
        <w:rPr>
          <w:rFonts w:ascii="Arial" w:hAnsi="Arial" w:cs="Arial"/>
          <w:sz w:val="20"/>
          <w:szCs w:val="20"/>
        </w:rPr>
      </w:pPr>
      <w:r w:rsidRPr="009C7B37">
        <w:rPr>
          <w:rFonts w:ascii="Arial" w:hAnsi="Arial" w:cs="Arial"/>
          <w:b/>
          <w:bCs/>
          <w:sz w:val="20"/>
          <w:szCs w:val="20"/>
        </w:rPr>
        <w:t>Tabela 1</w:t>
      </w:r>
      <w:r w:rsidRPr="009C7B37">
        <w:rPr>
          <w:rFonts w:ascii="Arial" w:hAnsi="Arial" w:cs="Arial"/>
          <w:sz w:val="20"/>
          <w:szCs w:val="20"/>
        </w:rPr>
        <w:t xml:space="preserve"> – Situações do nível de evolução dos eventos de inundação.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9"/>
        <w:gridCol w:w="2129"/>
        <w:gridCol w:w="2107"/>
        <w:gridCol w:w="2129"/>
      </w:tblGrid>
      <w:tr w:rsidR="009C7B37" w:rsidRPr="009C7B37" w14:paraId="5570BE24" w14:textId="77777777" w:rsidTr="009E71A7">
        <w:trPr>
          <w:trHeight w:val="315"/>
          <w:jc w:val="center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A33817" w14:textId="77777777" w:rsidR="00F45C4E" w:rsidRPr="009C7B37" w:rsidRDefault="00F45C4E" w:rsidP="009E71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1" w:name="_Toc145425948"/>
            <w:r w:rsidRPr="009C7B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Normal </w:t>
            </w: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ABA34C" w14:textId="77777777" w:rsidR="00F45C4E" w:rsidRPr="009C7B37" w:rsidRDefault="00F45C4E" w:rsidP="009E71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7B37">
              <w:rPr>
                <w:rFonts w:ascii="Arial" w:hAnsi="Arial" w:cs="Arial"/>
                <w:b/>
                <w:bCs/>
                <w:sz w:val="20"/>
                <w:szCs w:val="20"/>
              </w:rPr>
              <w:t>Atenção</w:t>
            </w:r>
          </w:p>
        </w:tc>
        <w:tc>
          <w:tcPr>
            <w:tcW w:w="1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A46563" w14:textId="77777777" w:rsidR="00F45C4E" w:rsidRPr="009C7B37" w:rsidRDefault="00F45C4E" w:rsidP="009E71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7B37">
              <w:rPr>
                <w:rFonts w:ascii="Arial" w:hAnsi="Arial" w:cs="Arial"/>
                <w:b/>
                <w:bCs/>
                <w:sz w:val="20"/>
                <w:szCs w:val="20"/>
              </w:rPr>
              <w:t>Alerta</w:t>
            </w: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474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D26B71" w14:textId="77777777" w:rsidR="00F45C4E" w:rsidRPr="009C7B37" w:rsidRDefault="00F45C4E" w:rsidP="009E71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7B37">
              <w:rPr>
                <w:rFonts w:ascii="Arial" w:hAnsi="Arial" w:cs="Arial"/>
                <w:b/>
                <w:bCs/>
                <w:sz w:val="20"/>
                <w:szCs w:val="20"/>
              </w:rPr>
              <w:t>Emergência</w:t>
            </w:r>
          </w:p>
        </w:tc>
      </w:tr>
      <w:tr w:rsidR="009C7B37" w:rsidRPr="009C7B37" w14:paraId="318E724C" w14:textId="77777777" w:rsidTr="009E71A7">
        <w:trPr>
          <w:trHeight w:val="1063"/>
          <w:jc w:val="center"/>
        </w:trPr>
        <w:tc>
          <w:tcPr>
            <w:tcW w:w="1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3B6117" w14:textId="77777777" w:rsidR="00F45C4E" w:rsidRPr="009C7B37" w:rsidRDefault="00F45C4E" w:rsidP="009E71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7B37">
              <w:rPr>
                <w:rFonts w:ascii="Arial" w:hAnsi="Arial" w:cs="Arial"/>
                <w:sz w:val="20"/>
                <w:szCs w:val="20"/>
              </w:rPr>
              <w:t>Não há indícios de inundação;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088C6B" w14:textId="77777777" w:rsidR="00F45C4E" w:rsidRPr="009C7B37" w:rsidRDefault="00F45C4E" w:rsidP="009E71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7B37">
              <w:rPr>
                <w:rFonts w:ascii="Arial" w:hAnsi="Arial" w:cs="Arial"/>
                <w:sz w:val="20"/>
                <w:szCs w:val="20"/>
              </w:rPr>
              <w:t>Período prolongado de chuvas e o solo está com sua capacidade de absorção reduzida;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FFAF46" w14:textId="77777777" w:rsidR="00F45C4E" w:rsidRPr="009C7B37" w:rsidRDefault="00F45C4E" w:rsidP="009E71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7B37">
              <w:rPr>
                <w:rFonts w:ascii="Arial" w:hAnsi="Arial" w:cs="Arial"/>
                <w:sz w:val="20"/>
                <w:szCs w:val="20"/>
              </w:rPr>
              <w:t>Evolução das condições da Situação de ATENÇÃO;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1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F3F86E" w14:textId="77777777" w:rsidR="00F45C4E" w:rsidRPr="009C7B37" w:rsidRDefault="00F45C4E" w:rsidP="009E71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7B37">
              <w:rPr>
                <w:rFonts w:ascii="Arial" w:hAnsi="Arial" w:cs="Arial"/>
                <w:sz w:val="20"/>
                <w:szCs w:val="20"/>
              </w:rPr>
              <w:t>Evolução das condições do estado de ALERTA;</w:t>
            </w:r>
          </w:p>
        </w:tc>
      </w:tr>
      <w:tr w:rsidR="009C7B37" w:rsidRPr="009C7B37" w14:paraId="7D27D63F" w14:textId="77777777" w:rsidTr="009E71A7">
        <w:trPr>
          <w:trHeight w:val="1261"/>
          <w:jc w:val="center"/>
        </w:trPr>
        <w:tc>
          <w:tcPr>
            <w:tcW w:w="1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C39B63" w14:textId="77777777" w:rsidR="00F45C4E" w:rsidRPr="009C7B37" w:rsidRDefault="00F45C4E" w:rsidP="009E71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7B37">
              <w:rPr>
                <w:rFonts w:ascii="Arial" w:hAnsi="Arial" w:cs="Arial"/>
                <w:sz w:val="20"/>
                <w:szCs w:val="20"/>
              </w:rPr>
              <w:t>Não houve um período prolongado de chuva suficiente para reduzir a capacidade de absorção do solo;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2CED46" w14:textId="77777777" w:rsidR="00F45C4E" w:rsidRPr="009C7B37" w:rsidRDefault="00F45C4E" w:rsidP="009E71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7B37">
              <w:rPr>
                <w:rFonts w:ascii="Arial" w:hAnsi="Arial" w:cs="Arial"/>
                <w:sz w:val="20"/>
                <w:szCs w:val="20"/>
              </w:rPr>
              <w:t>Quando houver previsão de chuva intensa regional que possa causar inundações;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9754C4" w14:textId="77777777" w:rsidR="00F45C4E" w:rsidRPr="009C7B37" w:rsidRDefault="00F45C4E" w:rsidP="009E71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7B37">
              <w:rPr>
                <w:rFonts w:ascii="Arial" w:hAnsi="Arial" w:cs="Arial"/>
                <w:sz w:val="20"/>
                <w:szCs w:val="20"/>
              </w:rPr>
              <w:t>Previsão de chuvas de intensidade elevada e por período prolongado;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1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9BE833" w14:textId="77777777" w:rsidR="00F45C4E" w:rsidRPr="009C7B37" w:rsidRDefault="00F45C4E" w:rsidP="009E71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7B37">
              <w:rPr>
                <w:rFonts w:ascii="Arial" w:hAnsi="Arial" w:cs="Arial"/>
                <w:sz w:val="20"/>
                <w:szCs w:val="20"/>
              </w:rPr>
              <w:t>Efetivação de precipitação igual ou superior ao previsto;</w:t>
            </w:r>
          </w:p>
        </w:tc>
      </w:tr>
      <w:tr w:rsidR="009C7B37" w:rsidRPr="009C7B37" w14:paraId="0C4E14A5" w14:textId="77777777" w:rsidTr="00662437">
        <w:trPr>
          <w:trHeight w:val="1529"/>
          <w:jc w:val="center"/>
        </w:trPr>
        <w:tc>
          <w:tcPr>
            <w:tcW w:w="1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533A66" w14:textId="77777777" w:rsidR="00F45C4E" w:rsidRPr="009C7B37" w:rsidRDefault="00F45C4E" w:rsidP="009E71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7B37">
              <w:rPr>
                <w:rFonts w:ascii="Arial" w:hAnsi="Arial" w:cs="Arial"/>
                <w:sz w:val="20"/>
                <w:szCs w:val="20"/>
              </w:rPr>
              <w:t>A chuva prevista e os níveis dos rios monitorados, estão dentro da normalidade;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F463A7" w14:textId="33A7AF32" w:rsidR="00F45C4E" w:rsidRPr="009C7B37" w:rsidRDefault="00F45C4E" w:rsidP="009E71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7B37">
              <w:rPr>
                <w:rFonts w:ascii="Arial" w:hAnsi="Arial" w:cs="Arial"/>
                <w:sz w:val="20"/>
                <w:szCs w:val="20"/>
              </w:rPr>
              <w:t>O nível do rio Negrinho atingir 786,00</w:t>
            </w:r>
            <w:r w:rsidR="00685EEC" w:rsidRPr="009C7B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C7B37">
              <w:rPr>
                <w:rFonts w:ascii="Arial" w:hAnsi="Arial" w:cs="Arial"/>
                <w:sz w:val="20"/>
                <w:szCs w:val="20"/>
              </w:rPr>
              <w:t>m e cota de 3,00</w:t>
            </w:r>
            <w:r w:rsidR="00685EEC" w:rsidRPr="009C7B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C7B37">
              <w:rPr>
                <w:rFonts w:ascii="Arial" w:hAnsi="Arial" w:cs="Arial"/>
                <w:sz w:val="20"/>
                <w:szCs w:val="20"/>
              </w:rPr>
              <w:t>m na régua instalada na Estação de Captação do SAMAE e o nível continuar subindo;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9FB63C" w14:textId="44720A33" w:rsidR="00F45C4E" w:rsidRPr="009C7B37" w:rsidRDefault="00F45C4E" w:rsidP="009E71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7B37">
              <w:rPr>
                <w:rFonts w:ascii="Arial" w:hAnsi="Arial" w:cs="Arial"/>
                <w:sz w:val="20"/>
                <w:szCs w:val="20"/>
              </w:rPr>
              <w:t>O nível do rio Negrinho atingir 786,50 m e cota de 3,50 m na régua instalada na Estação de Captação do SAMAE;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1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1F2151" w14:textId="6259772A" w:rsidR="00F45C4E" w:rsidRPr="009C7B37" w:rsidRDefault="00F45C4E" w:rsidP="009E71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7B37">
              <w:rPr>
                <w:rFonts w:ascii="Arial" w:hAnsi="Arial" w:cs="Arial"/>
                <w:sz w:val="20"/>
                <w:szCs w:val="20"/>
              </w:rPr>
              <w:t>O nível do rio Negrinho atingir 787,00</w:t>
            </w:r>
            <w:r w:rsidR="00685EEC" w:rsidRPr="009C7B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C7B37">
              <w:rPr>
                <w:rFonts w:ascii="Arial" w:hAnsi="Arial" w:cs="Arial"/>
                <w:sz w:val="20"/>
                <w:szCs w:val="20"/>
              </w:rPr>
              <w:t>m e cota de 4,00</w:t>
            </w:r>
            <w:r w:rsidR="00685EEC" w:rsidRPr="009C7B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C7B37">
              <w:rPr>
                <w:rFonts w:ascii="Arial" w:hAnsi="Arial" w:cs="Arial"/>
                <w:sz w:val="20"/>
                <w:szCs w:val="20"/>
              </w:rPr>
              <w:t>m na régua instalada na Estação de Captação do SAMAE (O rio transborda e invade ruas e imóveis);</w:t>
            </w:r>
          </w:p>
        </w:tc>
      </w:tr>
      <w:tr w:rsidR="009C7B37" w:rsidRPr="009C7B37" w14:paraId="76CB6C64" w14:textId="77777777" w:rsidTr="00662437">
        <w:trPr>
          <w:trHeight w:val="1419"/>
          <w:jc w:val="center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7AA6EE" w14:textId="77777777" w:rsidR="00F45C4E" w:rsidRPr="009C7B37" w:rsidRDefault="00F45C4E" w:rsidP="009E71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7B37">
              <w:rPr>
                <w:rFonts w:ascii="Arial" w:hAnsi="Arial" w:cs="Arial"/>
                <w:sz w:val="20"/>
                <w:szCs w:val="20"/>
              </w:rPr>
              <w:t>Os níveis dos rios estão estabilizados.</w:t>
            </w: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62B9A6" w14:textId="77777777" w:rsidR="00F45C4E" w:rsidRPr="009C7B37" w:rsidRDefault="00F45C4E" w:rsidP="009E71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7B37">
              <w:rPr>
                <w:rFonts w:ascii="Arial" w:hAnsi="Arial" w:cs="Arial"/>
                <w:sz w:val="20"/>
                <w:szCs w:val="20"/>
              </w:rPr>
              <w:t>Acionamento do PAE, coordenação geral para avaliação e possível acionamento da estrutura operacional.</w:t>
            </w:r>
          </w:p>
        </w:tc>
        <w:tc>
          <w:tcPr>
            <w:tcW w:w="1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8F031" w14:textId="77777777" w:rsidR="00F45C4E" w:rsidRPr="009C7B37" w:rsidRDefault="00F45C4E" w:rsidP="009E71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7B37">
              <w:rPr>
                <w:rFonts w:ascii="Arial" w:hAnsi="Arial" w:cs="Arial"/>
                <w:sz w:val="20"/>
                <w:szCs w:val="20"/>
              </w:rPr>
              <w:t>Após avaliação da coordenação geral e convocação da coordenação operacional – G.R.A.C.- e das demais coordenações.</w:t>
            </w: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1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A36E4D" w14:textId="77777777" w:rsidR="00F45C4E" w:rsidRPr="009C7B37" w:rsidRDefault="00F45C4E" w:rsidP="009E71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7B37">
              <w:rPr>
                <w:rFonts w:ascii="Arial" w:hAnsi="Arial" w:cs="Arial"/>
                <w:sz w:val="20"/>
                <w:szCs w:val="20"/>
              </w:rPr>
              <w:t>O G.R.A.C. e o Plano Municipal de Contingência, iniciam suas atividades e ações de atendimento à população e ações contra a inundação.</w:t>
            </w:r>
          </w:p>
        </w:tc>
      </w:tr>
    </w:tbl>
    <w:p w14:paraId="750A323C" w14:textId="77777777" w:rsidR="00F45C4E" w:rsidRPr="009C7B37" w:rsidRDefault="00F45C4E" w:rsidP="00F45C4E">
      <w:pPr>
        <w:pStyle w:val="PargrafodaLista"/>
        <w:tabs>
          <w:tab w:val="left" w:pos="142"/>
        </w:tabs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9C7B37">
        <w:rPr>
          <w:rFonts w:ascii="Arial" w:hAnsi="Arial" w:cs="Arial"/>
          <w:sz w:val="20"/>
          <w:szCs w:val="20"/>
        </w:rPr>
        <w:t>Fonte: Plano de Contingência de Proteção e Defesa Civil de Rio Negrinho, 2021.</w:t>
      </w:r>
    </w:p>
    <w:p w14:paraId="23361605" w14:textId="77777777" w:rsidR="00F45C4E" w:rsidRPr="009C7B37" w:rsidRDefault="00F45C4E" w:rsidP="00F45C4E">
      <w:pPr>
        <w:pStyle w:val="PargrafodaLista"/>
        <w:tabs>
          <w:tab w:val="left" w:pos="142"/>
        </w:tabs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6CF778C8" w14:textId="77777777" w:rsidR="00F45C4E" w:rsidRPr="009C7B37" w:rsidRDefault="00F45C4E" w:rsidP="00F45C4E">
      <w:pPr>
        <w:pStyle w:val="PargrafodaLista"/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C7B37">
        <w:rPr>
          <w:rFonts w:ascii="Arial" w:hAnsi="Arial" w:cs="Arial"/>
          <w:sz w:val="24"/>
          <w:szCs w:val="24"/>
        </w:rPr>
        <w:t xml:space="preserve">Conforme, PLANCON elaborado em 2021 pelo município de Rio Negrinho, a Coordenadoria Municipal de Proteção e Defesa Civil emitirá boletins informando as situações de risco, através das rádios Rio Negrinho AM, Vitrine </w:t>
      </w:r>
      <w:r w:rsidRPr="009C7B37">
        <w:rPr>
          <w:rFonts w:ascii="Arial" w:hAnsi="Arial" w:cs="Arial"/>
          <w:sz w:val="24"/>
          <w:szCs w:val="24"/>
        </w:rPr>
        <w:lastRenderedPageBreak/>
        <w:t>FM e a Rádio Comunitária Energia FM, dos jornais locais e das mídias digitais, para informar a comunidade.</w:t>
      </w:r>
    </w:p>
    <w:p w14:paraId="6CE18EFC" w14:textId="77777777" w:rsidR="00F45C4E" w:rsidRPr="009C7B37" w:rsidRDefault="00F45C4E" w:rsidP="00AA556B">
      <w:pPr>
        <w:pStyle w:val="Estilo1"/>
        <w:numPr>
          <w:ilvl w:val="0"/>
          <w:numId w:val="3"/>
        </w:numPr>
        <w:spacing w:after="240"/>
        <w:rPr>
          <w:rFonts w:cs="Arial"/>
          <w:color w:val="auto"/>
          <w:szCs w:val="24"/>
        </w:rPr>
      </w:pPr>
      <w:bookmarkStart w:id="12" w:name="_Toc181104946"/>
      <w:r w:rsidRPr="009C7B37">
        <w:rPr>
          <w:rFonts w:cs="Arial"/>
          <w:color w:val="auto"/>
        </w:rPr>
        <w:t>ATIVAÇÃO</w:t>
      </w:r>
      <w:r w:rsidRPr="009C7B37">
        <w:rPr>
          <w:rFonts w:cs="Arial"/>
          <w:color w:val="auto"/>
          <w:szCs w:val="24"/>
        </w:rPr>
        <w:t xml:space="preserve"> DO PLANO</w:t>
      </w:r>
      <w:bookmarkEnd w:id="11"/>
      <w:bookmarkEnd w:id="12"/>
    </w:p>
    <w:p w14:paraId="7B1FF755" w14:textId="77777777" w:rsidR="00AE6E9E" w:rsidRPr="009C7B37" w:rsidRDefault="00AE6E9E" w:rsidP="00AE6E9E">
      <w:pPr>
        <w:pStyle w:val="Estilo1"/>
        <w:numPr>
          <w:ilvl w:val="1"/>
          <w:numId w:val="3"/>
        </w:numPr>
        <w:spacing w:before="0" w:after="240"/>
        <w:rPr>
          <w:rFonts w:cs="Arial"/>
          <w:color w:val="auto"/>
          <w:szCs w:val="24"/>
        </w:rPr>
      </w:pPr>
      <w:bookmarkStart w:id="13" w:name="_Toc181104947"/>
      <w:bookmarkStart w:id="14" w:name="_Toc145425949"/>
      <w:r w:rsidRPr="009C7B37">
        <w:rPr>
          <w:rFonts w:cs="Arial"/>
          <w:b w:val="0"/>
          <w:bCs/>
          <w:color w:val="auto"/>
        </w:rPr>
        <w:t>Responsáveis</w:t>
      </w:r>
      <w:bookmarkEnd w:id="13"/>
    </w:p>
    <w:p w14:paraId="3F48D2A6" w14:textId="2FC5B5EA" w:rsidR="00AE6E9E" w:rsidRPr="009C7B37" w:rsidRDefault="00AE6E9E" w:rsidP="007E527E">
      <w:pPr>
        <w:spacing w:line="360" w:lineRule="auto"/>
        <w:jc w:val="both"/>
        <w:rPr>
          <w:rFonts w:cs="Arial"/>
          <w:b/>
          <w:szCs w:val="24"/>
        </w:rPr>
      </w:pPr>
      <w:r w:rsidRPr="009C7B37">
        <w:rPr>
          <w:rFonts w:ascii="Arial" w:hAnsi="Arial" w:cs="Arial"/>
          <w:sz w:val="24"/>
          <w:szCs w:val="24"/>
        </w:rPr>
        <w:t xml:space="preserve">O Plano de Contingência poderá ser ativado </w:t>
      </w:r>
      <w:r w:rsidR="007E527E" w:rsidRPr="009C7B37">
        <w:rPr>
          <w:rFonts w:ascii="Arial" w:hAnsi="Arial" w:cs="Arial"/>
          <w:sz w:val="24"/>
          <w:szCs w:val="24"/>
        </w:rPr>
        <w:t>pelo</w:t>
      </w:r>
      <w:r w:rsidRPr="009C7B3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Colocar o nome ou cargo das pessoas que tomarão a decisão"/>
          <w:tag w:val="Colocar o nome ou cargo das pessoas que tomarão a decisão"/>
          <w:id w:val="-812947564"/>
          <w:placeholder>
            <w:docPart w:val="A0AAF63F904344CAB3B81AC29C085DEC"/>
          </w:placeholder>
        </w:sdtPr>
        <w:sdtEndPr/>
        <w:sdtContent>
          <w:r w:rsidR="007E527E" w:rsidRPr="009C7B37">
            <w:rPr>
              <w:rFonts w:ascii="Arial" w:hAnsi="Arial" w:cs="Arial"/>
              <w:sz w:val="24"/>
              <w:szCs w:val="24"/>
            </w:rPr>
            <w:t xml:space="preserve">Presidente e </w:t>
          </w:r>
          <w:r w:rsidR="0016138E" w:rsidRPr="009C7B37">
            <w:rPr>
              <w:rFonts w:ascii="Arial" w:hAnsi="Arial" w:cs="Arial"/>
              <w:sz w:val="24"/>
              <w:szCs w:val="24"/>
            </w:rPr>
            <w:t>Vice-presidente</w:t>
          </w:r>
          <w:r w:rsidR="007E527E" w:rsidRPr="009C7B37">
            <w:rPr>
              <w:rFonts w:ascii="Arial" w:hAnsi="Arial" w:cs="Arial"/>
              <w:sz w:val="24"/>
              <w:szCs w:val="24"/>
            </w:rPr>
            <w:t xml:space="preserve"> da ACIRNE</w:t>
          </w:r>
        </w:sdtContent>
      </w:sdt>
      <w:r w:rsidRPr="009C7B37">
        <w:rPr>
          <w:rFonts w:ascii="Arial" w:hAnsi="Arial" w:cs="Arial"/>
          <w:sz w:val="24"/>
          <w:szCs w:val="24"/>
        </w:rPr>
        <w:t>.</w:t>
      </w:r>
    </w:p>
    <w:p w14:paraId="24373CFB" w14:textId="465829CF" w:rsidR="00F45C4E" w:rsidRPr="009C7B37" w:rsidRDefault="00F45C4E" w:rsidP="00AA556B">
      <w:pPr>
        <w:pStyle w:val="Estilo1"/>
        <w:numPr>
          <w:ilvl w:val="1"/>
          <w:numId w:val="3"/>
        </w:numPr>
        <w:spacing w:before="0" w:after="240"/>
        <w:rPr>
          <w:rFonts w:cs="Arial"/>
          <w:b w:val="0"/>
          <w:bCs/>
          <w:color w:val="auto"/>
          <w:szCs w:val="24"/>
        </w:rPr>
      </w:pPr>
      <w:bookmarkStart w:id="15" w:name="_Toc181104948"/>
      <w:r w:rsidRPr="009C7B37">
        <w:rPr>
          <w:rFonts w:cs="Arial"/>
          <w:b w:val="0"/>
          <w:bCs/>
          <w:color w:val="auto"/>
        </w:rPr>
        <w:t>Critérios</w:t>
      </w:r>
      <w:bookmarkEnd w:id="14"/>
      <w:bookmarkEnd w:id="15"/>
    </w:p>
    <w:p w14:paraId="762B1E28" w14:textId="25EBB837" w:rsidR="00F45C4E" w:rsidRPr="009C7B37" w:rsidRDefault="00AE6E9E" w:rsidP="00B0599A">
      <w:pPr>
        <w:pStyle w:val="PargrafodaLista"/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bookmarkStart w:id="16" w:name="_Hlk151123508"/>
      <w:r w:rsidRPr="009C7B37">
        <w:rPr>
          <w:rFonts w:ascii="Arial" w:hAnsi="Arial" w:cs="Arial"/>
          <w:sz w:val="24"/>
          <w:szCs w:val="24"/>
        </w:rPr>
        <w:t>A partir da situação de Atenção (Tabela 1) o responsável pelo PC</w:t>
      </w:r>
      <w:r w:rsidR="0088411D" w:rsidRPr="009C7B37">
        <w:rPr>
          <w:rFonts w:ascii="Arial" w:hAnsi="Arial" w:cs="Arial"/>
          <w:sz w:val="24"/>
          <w:szCs w:val="24"/>
        </w:rPr>
        <w:t>IC</w:t>
      </w:r>
      <w:r w:rsidRPr="009C7B37">
        <w:rPr>
          <w:rFonts w:ascii="Arial" w:hAnsi="Arial" w:cs="Arial"/>
          <w:sz w:val="24"/>
          <w:szCs w:val="24"/>
        </w:rPr>
        <w:t xml:space="preserve"> deverá ficar atento a alterações no boletim para caso ele avance para </w:t>
      </w:r>
      <w:r w:rsidR="00157B97" w:rsidRPr="009C7B37">
        <w:rPr>
          <w:rFonts w:ascii="Arial" w:hAnsi="Arial" w:cs="Arial"/>
          <w:sz w:val="24"/>
          <w:szCs w:val="24"/>
        </w:rPr>
        <w:t xml:space="preserve">os níveis de </w:t>
      </w:r>
      <w:r w:rsidRPr="009C7B37">
        <w:rPr>
          <w:rFonts w:ascii="Arial" w:hAnsi="Arial" w:cs="Arial"/>
          <w:sz w:val="24"/>
          <w:szCs w:val="24"/>
        </w:rPr>
        <w:t xml:space="preserve">Alerta/Emergência. Caso a situação se agrave, o responsável deverá se atentar ao Nível Crítico </w:t>
      </w:r>
      <w:r w:rsidR="003F3B5D" w:rsidRPr="009C7B37">
        <w:rPr>
          <w:rFonts w:ascii="Arial" w:hAnsi="Arial" w:cs="Arial"/>
          <w:sz w:val="24"/>
          <w:szCs w:val="24"/>
        </w:rPr>
        <w:t xml:space="preserve">do estabelecimento </w:t>
      </w:r>
      <w:r w:rsidRPr="009C7B37">
        <w:rPr>
          <w:rFonts w:ascii="Arial" w:hAnsi="Arial" w:cs="Arial"/>
          <w:sz w:val="24"/>
          <w:szCs w:val="24"/>
        </w:rPr>
        <w:t>e se o limiar definido for ultrapassado</w:t>
      </w:r>
      <w:r w:rsidR="004B079B" w:rsidRPr="009C7B37">
        <w:rPr>
          <w:rFonts w:ascii="Arial" w:hAnsi="Arial" w:cs="Arial"/>
          <w:sz w:val="24"/>
          <w:szCs w:val="24"/>
        </w:rPr>
        <w:t xml:space="preserve"> e o nível ainda estiver subindo,</w:t>
      </w:r>
      <w:r w:rsidRPr="009C7B37">
        <w:rPr>
          <w:rFonts w:ascii="Arial" w:hAnsi="Arial" w:cs="Arial"/>
          <w:sz w:val="24"/>
          <w:szCs w:val="24"/>
        </w:rPr>
        <w:t xml:space="preserve"> o </w:t>
      </w:r>
      <w:r w:rsidR="0024403D" w:rsidRPr="009C7B37">
        <w:rPr>
          <w:rFonts w:ascii="Arial" w:hAnsi="Arial" w:cs="Arial"/>
          <w:sz w:val="24"/>
          <w:szCs w:val="24"/>
        </w:rPr>
        <w:t>PCIC</w:t>
      </w:r>
      <w:r w:rsidRPr="009C7B37">
        <w:rPr>
          <w:rFonts w:ascii="Arial" w:hAnsi="Arial" w:cs="Arial"/>
          <w:sz w:val="24"/>
          <w:szCs w:val="24"/>
        </w:rPr>
        <w:t xml:space="preserve"> deverá ser ativado</w:t>
      </w:r>
      <w:bookmarkEnd w:id="16"/>
      <w:r w:rsidR="00F45C4E" w:rsidRPr="009C7B37">
        <w:rPr>
          <w:rFonts w:ascii="Arial" w:hAnsi="Arial" w:cs="Arial"/>
          <w:sz w:val="24"/>
          <w:szCs w:val="24"/>
        </w:rPr>
        <w:t xml:space="preserve">, conforme Tabela 2. </w:t>
      </w:r>
    </w:p>
    <w:p w14:paraId="6F30CE7A" w14:textId="77777777" w:rsidR="00F45C4E" w:rsidRPr="009C7B37" w:rsidRDefault="00F45C4E" w:rsidP="00F45C4E">
      <w:pPr>
        <w:pStyle w:val="PargrafodaLista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</w:p>
    <w:p w14:paraId="3E6E1887" w14:textId="77777777" w:rsidR="00F45C4E" w:rsidRPr="009C7B37" w:rsidRDefault="00F45C4E" w:rsidP="00F45C4E">
      <w:pPr>
        <w:pStyle w:val="PargrafodaLista"/>
        <w:tabs>
          <w:tab w:val="left" w:pos="142"/>
        </w:tabs>
        <w:spacing w:before="240" w:after="0" w:line="240" w:lineRule="auto"/>
        <w:ind w:left="0"/>
        <w:rPr>
          <w:rFonts w:ascii="Arial" w:hAnsi="Arial" w:cs="Arial"/>
          <w:sz w:val="20"/>
          <w:szCs w:val="20"/>
        </w:rPr>
      </w:pPr>
      <w:r w:rsidRPr="009C7B37">
        <w:rPr>
          <w:rFonts w:ascii="Arial" w:hAnsi="Arial" w:cs="Arial"/>
          <w:b/>
          <w:bCs/>
          <w:sz w:val="20"/>
          <w:szCs w:val="20"/>
        </w:rPr>
        <w:t>Tabela 2</w:t>
      </w:r>
      <w:r w:rsidRPr="009C7B37">
        <w:rPr>
          <w:rFonts w:ascii="Arial" w:hAnsi="Arial" w:cs="Arial"/>
          <w:sz w:val="20"/>
          <w:szCs w:val="20"/>
        </w:rPr>
        <w:t xml:space="preserve"> – Ação conforme combinação do boletim emitido pela Defesa Civil e o nível da régua.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9"/>
        <w:gridCol w:w="2129"/>
        <w:gridCol w:w="2107"/>
        <w:gridCol w:w="2129"/>
      </w:tblGrid>
      <w:tr w:rsidR="009C7B37" w:rsidRPr="009C7B37" w14:paraId="33788DEA" w14:textId="77777777" w:rsidTr="0039418E">
        <w:trPr>
          <w:trHeight w:val="315"/>
          <w:jc w:val="center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AFD6C6" w14:textId="77777777" w:rsidR="00F45C4E" w:rsidRPr="009C7B37" w:rsidRDefault="00F45C4E" w:rsidP="009E71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7B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Normal </w:t>
            </w: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CF3AB5" w14:textId="77777777" w:rsidR="00F45C4E" w:rsidRPr="009C7B37" w:rsidRDefault="00F45C4E" w:rsidP="009E71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7B37">
              <w:rPr>
                <w:rFonts w:ascii="Arial" w:hAnsi="Arial" w:cs="Arial"/>
                <w:b/>
                <w:bCs/>
                <w:sz w:val="20"/>
                <w:szCs w:val="20"/>
              </w:rPr>
              <w:t>Atenção</w:t>
            </w:r>
          </w:p>
        </w:tc>
        <w:tc>
          <w:tcPr>
            <w:tcW w:w="1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0BDDE2" w14:textId="50F4584E" w:rsidR="00F45C4E" w:rsidRPr="009C7B37" w:rsidRDefault="00F45C4E" w:rsidP="009E71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7B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Alerta </w:t>
            </w:r>
            <w:r w:rsidR="00AE6E9E" w:rsidRPr="009C7B37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9C7B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nível do rio</w:t>
            </w: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616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4C26C7" w14:textId="3B8FD290" w:rsidR="00F45C4E" w:rsidRPr="009C7B37" w:rsidRDefault="00F45C4E" w:rsidP="009E71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7B37">
              <w:rPr>
                <w:rFonts w:ascii="Arial" w:hAnsi="Arial" w:cs="Arial"/>
                <w:b/>
                <w:bCs/>
                <w:sz w:val="20"/>
                <w:szCs w:val="20"/>
              </w:rPr>
              <w:t>Emergência</w:t>
            </w:r>
            <w:r w:rsidR="00AE6E9E" w:rsidRPr="009C7B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 nível do rio</w:t>
            </w:r>
          </w:p>
        </w:tc>
      </w:tr>
      <w:tr w:rsidR="009C7B37" w:rsidRPr="009C7B37" w14:paraId="52C7D526" w14:textId="77777777" w:rsidTr="009E71A7">
        <w:trPr>
          <w:trHeight w:val="838"/>
          <w:jc w:val="center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9FD9C1" w14:textId="77777777" w:rsidR="0024403D" w:rsidRPr="009C7B37" w:rsidRDefault="00F45C4E" w:rsidP="009E71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7B37">
              <w:rPr>
                <w:rFonts w:ascii="Arial" w:hAnsi="Arial" w:cs="Arial"/>
                <w:sz w:val="20"/>
                <w:szCs w:val="20"/>
              </w:rPr>
              <w:t xml:space="preserve">Funcionamento </w:t>
            </w:r>
          </w:p>
          <w:p w14:paraId="32E919F5" w14:textId="1CFC002F" w:rsidR="00F45C4E" w:rsidRPr="009C7B37" w:rsidRDefault="00F45C4E" w:rsidP="009E71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7B37">
              <w:rPr>
                <w:rFonts w:ascii="Arial" w:hAnsi="Arial" w:cs="Arial"/>
                <w:sz w:val="20"/>
                <w:szCs w:val="20"/>
              </w:rPr>
              <w:t>normal das atividades da instituição.</w:t>
            </w: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959E93" w14:textId="77777777" w:rsidR="00F45C4E" w:rsidRPr="009C7B37" w:rsidRDefault="00F45C4E" w:rsidP="009E71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7B37">
              <w:rPr>
                <w:rFonts w:ascii="Arial" w:hAnsi="Arial" w:cs="Arial"/>
                <w:sz w:val="20"/>
                <w:szCs w:val="20"/>
              </w:rPr>
              <w:t>Funcionamento normal das atividades da instituição.</w:t>
            </w:r>
          </w:p>
        </w:tc>
        <w:tc>
          <w:tcPr>
            <w:tcW w:w="1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14DB0" w14:textId="77777777" w:rsidR="00F45C4E" w:rsidRPr="009C7B37" w:rsidRDefault="00F45C4E" w:rsidP="009E71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7B37">
              <w:rPr>
                <w:rFonts w:ascii="Arial" w:hAnsi="Arial" w:cs="Arial"/>
                <w:sz w:val="20"/>
                <w:szCs w:val="20"/>
              </w:rPr>
              <w:t>Ativação do Plano Institucional de Contingência.</w:t>
            </w: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1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3E1C12" w14:textId="77777777" w:rsidR="00F45C4E" w:rsidRPr="009C7B37" w:rsidRDefault="00F45C4E" w:rsidP="009E71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7B37">
              <w:rPr>
                <w:rFonts w:ascii="Arial" w:hAnsi="Arial" w:cs="Arial"/>
                <w:sz w:val="20"/>
                <w:szCs w:val="20"/>
              </w:rPr>
              <w:t>Plano já deve estar ativado e o principal objetivo é salvar vidas.</w:t>
            </w:r>
          </w:p>
        </w:tc>
      </w:tr>
    </w:tbl>
    <w:p w14:paraId="60D1553F" w14:textId="419C1AB0" w:rsidR="00F45C4E" w:rsidRPr="009C7B37" w:rsidRDefault="00F45C4E" w:rsidP="0039418E">
      <w:pPr>
        <w:pStyle w:val="PargrafodaLista"/>
        <w:tabs>
          <w:tab w:val="left" w:pos="142"/>
        </w:tabs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9C7B37">
        <w:rPr>
          <w:rFonts w:ascii="Arial" w:hAnsi="Arial" w:cs="Arial"/>
          <w:sz w:val="20"/>
          <w:szCs w:val="20"/>
        </w:rPr>
        <w:t>Fonte: Autores, 2023.</w:t>
      </w:r>
    </w:p>
    <w:p w14:paraId="1824603B" w14:textId="77777777" w:rsidR="00B44B1B" w:rsidRPr="009C7B37" w:rsidRDefault="00B44B1B" w:rsidP="0039418E">
      <w:pPr>
        <w:pStyle w:val="PargrafodaLista"/>
        <w:tabs>
          <w:tab w:val="left" w:pos="142"/>
        </w:tabs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1A80EF36" w14:textId="77777777" w:rsidR="00F45C4E" w:rsidRPr="009C7B37" w:rsidRDefault="00F45C4E" w:rsidP="005C42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0FA69B" w14:textId="77777777" w:rsidR="00F45C4E" w:rsidRPr="009C7B37" w:rsidRDefault="00F45C4E" w:rsidP="00B44B1B">
      <w:pPr>
        <w:pStyle w:val="Estilo1"/>
        <w:numPr>
          <w:ilvl w:val="0"/>
          <w:numId w:val="3"/>
        </w:numPr>
        <w:spacing w:before="0" w:after="240"/>
        <w:rPr>
          <w:rFonts w:cs="Arial"/>
          <w:b w:val="0"/>
          <w:bCs/>
          <w:color w:val="auto"/>
          <w:szCs w:val="24"/>
        </w:rPr>
      </w:pPr>
      <w:bookmarkStart w:id="17" w:name="_Toc145425952"/>
      <w:bookmarkStart w:id="18" w:name="_Toc181104949"/>
      <w:r w:rsidRPr="009C7B37">
        <w:rPr>
          <w:rFonts w:cs="Arial"/>
          <w:color w:val="auto"/>
        </w:rPr>
        <w:t>FASES</w:t>
      </w:r>
      <w:bookmarkEnd w:id="17"/>
      <w:r w:rsidRPr="009C7B37">
        <w:rPr>
          <w:rFonts w:cs="Arial"/>
          <w:color w:val="auto"/>
        </w:rPr>
        <w:t xml:space="preserve"> dE inundação</w:t>
      </w:r>
      <w:bookmarkEnd w:id="18"/>
    </w:p>
    <w:p w14:paraId="32776D9D" w14:textId="77777777" w:rsidR="00F45C4E" w:rsidRPr="009C7B37" w:rsidRDefault="00F45C4E" w:rsidP="00C43D3E">
      <w:pPr>
        <w:pStyle w:val="Estilo1"/>
        <w:numPr>
          <w:ilvl w:val="1"/>
          <w:numId w:val="3"/>
        </w:numPr>
        <w:spacing w:before="0" w:after="240"/>
        <w:rPr>
          <w:rFonts w:cs="Arial"/>
          <w:b w:val="0"/>
          <w:bCs/>
          <w:color w:val="auto"/>
          <w:szCs w:val="24"/>
        </w:rPr>
      </w:pPr>
      <w:bookmarkStart w:id="19" w:name="_Toc145425953"/>
      <w:bookmarkStart w:id="20" w:name="_Toc181104950"/>
      <w:r w:rsidRPr="009C7B37">
        <w:rPr>
          <w:rFonts w:cs="Arial"/>
          <w:b w:val="0"/>
          <w:bCs/>
          <w:caps w:val="0"/>
          <w:color w:val="auto"/>
        </w:rPr>
        <w:t>PRÉ</w:t>
      </w:r>
      <w:r w:rsidRPr="009C7B37">
        <w:rPr>
          <w:rFonts w:cs="Arial"/>
          <w:b w:val="0"/>
          <w:bCs/>
          <w:caps w:val="0"/>
          <w:color w:val="auto"/>
          <w:szCs w:val="24"/>
        </w:rPr>
        <w:t>-DESASTRE</w:t>
      </w:r>
      <w:bookmarkEnd w:id="19"/>
      <w:bookmarkEnd w:id="20"/>
    </w:p>
    <w:p w14:paraId="7975F3FA" w14:textId="4F8882B8" w:rsidR="00F45C4E" w:rsidRPr="009C7B37" w:rsidRDefault="00F45C4E" w:rsidP="00D83AC5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C7B37">
        <w:rPr>
          <w:rFonts w:ascii="Arial" w:hAnsi="Arial" w:cs="Arial"/>
          <w:sz w:val="24"/>
          <w:szCs w:val="24"/>
        </w:rPr>
        <w:t xml:space="preserve">A fase do pré-desastre ocorre durante a normalidade e é caracterizada pelas práticas de estudos e planejamentos para que </w:t>
      </w:r>
      <w:r w:rsidR="00D83AC5" w:rsidRPr="009C7B37">
        <w:rPr>
          <w:rFonts w:ascii="Arial" w:hAnsi="Arial" w:cs="Arial"/>
          <w:sz w:val="24"/>
          <w:szCs w:val="24"/>
        </w:rPr>
        <w:t xml:space="preserve">os </w:t>
      </w:r>
      <w:r w:rsidR="005C76EE" w:rsidRPr="009C7B37">
        <w:rPr>
          <w:rFonts w:ascii="Arial" w:hAnsi="Arial" w:cs="Arial"/>
          <w:sz w:val="24"/>
          <w:szCs w:val="24"/>
        </w:rPr>
        <w:t>riscos sejam minimizados</w:t>
      </w:r>
      <w:r w:rsidRPr="009C7B37">
        <w:rPr>
          <w:rFonts w:ascii="Arial" w:hAnsi="Arial" w:cs="Arial"/>
          <w:sz w:val="24"/>
          <w:szCs w:val="24"/>
        </w:rPr>
        <w:t xml:space="preserve">. </w:t>
      </w:r>
      <w:r w:rsidR="006B362F" w:rsidRPr="009C7B37">
        <w:rPr>
          <w:rFonts w:ascii="Arial" w:hAnsi="Arial" w:cs="Arial"/>
          <w:sz w:val="24"/>
          <w:szCs w:val="24"/>
        </w:rPr>
        <w:t>Assim</w:t>
      </w:r>
      <w:r w:rsidR="00D83AC5" w:rsidRPr="009C7B37">
        <w:rPr>
          <w:rFonts w:ascii="Arial" w:hAnsi="Arial" w:cs="Arial"/>
          <w:sz w:val="24"/>
          <w:szCs w:val="24"/>
        </w:rPr>
        <w:t xml:space="preserve">, </w:t>
      </w:r>
      <w:r w:rsidR="002F252B" w:rsidRPr="009C7B37">
        <w:rPr>
          <w:rFonts w:ascii="Arial" w:hAnsi="Arial" w:cs="Arial"/>
          <w:sz w:val="24"/>
          <w:szCs w:val="24"/>
        </w:rPr>
        <w:t xml:space="preserve">é nessa etapa </w:t>
      </w:r>
      <w:r w:rsidR="00D34ACB" w:rsidRPr="009C7B37">
        <w:rPr>
          <w:rFonts w:ascii="Arial" w:hAnsi="Arial" w:cs="Arial"/>
          <w:sz w:val="24"/>
          <w:szCs w:val="24"/>
        </w:rPr>
        <w:t xml:space="preserve">que </w:t>
      </w:r>
      <w:r w:rsidR="00D83AC5" w:rsidRPr="009C7B37">
        <w:rPr>
          <w:rFonts w:ascii="Arial" w:hAnsi="Arial" w:cs="Arial"/>
          <w:sz w:val="24"/>
          <w:szCs w:val="24"/>
        </w:rPr>
        <w:t>se faz necessário</w:t>
      </w:r>
      <w:r w:rsidR="00910D55" w:rsidRPr="009C7B37">
        <w:rPr>
          <w:rFonts w:ascii="Arial" w:hAnsi="Arial" w:cs="Arial"/>
          <w:sz w:val="24"/>
          <w:szCs w:val="24"/>
        </w:rPr>
        <w:t xml:space="preserve"> a elaboração</w:t>
      </w:r>
      <w:r w:rsidR="00CF269E" w:rsidRPr="009C7B37">
        <w:rPr>
          <w:rFonts w:ascii="Arial" w:hAnsi="Arial" w:cs="Arial"/>
          <w:sz w:val="24"/>
          <w:szCs w:val="24"/>
        </w:rPr>
        <w:t xml:space="preserve"> e/ou revisão</w:t>
      </w:r>
      <w:r w:rsidR="00D83AC5" w:rsidRPr="009C7B37">
        <w:rPr>
          <w:rFonts w:ascii="Arial" w:hAnsi="Arial" w:cs="Arial"/>
          <w:sz w:val="24"/>
          <w:szCs w:val="24"/>
        </w:rPr>
        <w:t xml:space="preserve"> </w:t>
      </w:r>
      <w:r w:rsidR="00CF269E" w:rsidRPr="009C7B37">
        <w:rPr>
          <w:rFonts w:ascii="Arial" w:hAnsi="Arial" w:cs="Arial"/>
          <w:sz w:val="24"/>
          <w:szCs w:val="24"/>
        </w:rPr>
        <w:t>d</w:t>
      </w:r>
      <w:r w:rsidR="00D83AC5" w:rsidRPr="009C7B37">
        <w:rPr>
          <w:rFonts w:ascii="Arial" w:hAnsi="Arial" w:cs="Arial"/>
          <w:sz w:val="24"/>
          <w:szCs w:val="24"/>
        </w:rPr>
        <w:t>o</w:t>
      </w:r>
      <w:r w:rsidRPr="009C7B37">
        <w:rPr>
          <w:rFonts w:ascii="Arial" w:hAnsi="Arial" w:cs="Arial"/>
          <w:sz w:val="24"/>
          <w:szCs w:val="24"/>
        </w:rPr>
        <w:t xml:space="preserve"> </w:t>
      </w:r>
      <w:r w:rsidR="00CF269E" w:rsidRPr="009C7B37">
        <w:rPr>
          <w:rFonts w:ascii="Arial" w:hAnsi="Arial" w:cs="Arial"/>
          <w:sz w:val="24"/>
          <w:szCs w:val="24"/>
        </w:rPr>
        <w:t>PCIC</w:t>
      </w:r>
      <w:r w:rsidRPr="009C7B37">
        <w:rPr>
          <w:rFonts w:ascii="Arial" w:hAnsi="Arial" w:cs="Arial"/>
          <w:sz w:val="24"/>
          <w:szCs w:val="24"/>
        </w:rPr>
        <w:t xml:space="preserve">, </w:t>
      </w:r>
      <w:r w:rsidR="00DA61AD" w:rsidRPr="009C7B37">
        <w:rPr>
          <w:rFonts w:ascii="Arial" w:hAnsi="Arial" w:cs="Arial"/>
          <w:sz w:val="24"/>
          <w:szCs w:val="24"/>
        </w:rPr>
        <w:t xml:space="preserve">o </w:t>
      </w:r>
      <w:r w:rsidRPr="009C7B37">
        <w:rPr>
          <w:rFonts w:ascii="Arial" w:hAnsi="Arial" w:cs="Arial"/>
          <w:sz w:val="24"/>
          <w:szCs w:val="24"/>
        </w:rPr>
        <w:t>mapeamento</w:t>
      </w:r>
      <w:r w:rsidR="00C177F2" w:rsidRPr="009C7B37">
        <w:rPr>
          <w:rFonts w:ascii="Arial" w:hAnsi="Arial" w:cs="Arial"/>
          <w:sz w:val="24"/>
          <w:szCs w:val="24"/>
        </w:rPr>
        <w:t xml:space="preserve"> dos riscos</w:t>
      </w:r>
      <w:r w:rsidRPr="009C7B37">
        <w:rPr>
          <w:rFonts w:ascii="Arial" w:hAnsi="Arial" w:cs="Arial"/>
          <w:sz w:val="24"/>
          <w:szCs w:val="24"/>
        </w:rPr>
        <w:t xml:space="preserve"> </w:t>
      </w:r>
      <w:r w:rsidR="00D83AC5" w:rsidRPr="009C7B37">
        <w:rPr>
          <w:rFonts w:ascii="Arial" w:hAnsi="Arial" w:cs="Arial"/>
          <w:sz w:val="24"/>
          <w:szCs w:val="24"/>
        </w:rPr>
        <w:t xml:space="preserve">e </w:t>
      </w:r>
      <w:r w:rsidR="00DA61AD" w:rsidRPr="009C7B37">
        <w:rPr>
          <w:rFonts w:ascii="Arial" w:hAnsi="Arial" w:cs="Arial"/>
          <w:sz w:val="24"/>
          <w:szCs w:val="24"/>
        </w:rPr>
        <w:t xml:space="preserve">o </w:t>
      </w:r>
      <w:r w:rsidR="00D83AC5" w:rsidRPr="009C7B37">
        <w:rPr>
          <w:rFonts w:ascii="Arial" w:hAnsi="Arial" w:cs="Arial"/>
          <w:sz w:val="24"/>
          <w:szCs w:val="24"/>
        </w:rPr>
        <w:t>planejamento da operação para evacuação do estabelecimento.</w:t>
      </w:r>
    </w:p>
    <w:p w14:paraId="3D1DC55E" w14:textId="77777777" w:rsidR="00F45C4E" w:rsidRPr="009C7B37" w:rsidRDefault="00F45C4E" w:rsidP="00C43D3E">
      <w:pPr>
        <w:pStyle w:val="Estilo1"/>
        <w:numPr>
          <w:ilvl w:val="2"/>
          <w:numId w:val="3"/>
        </w:numPr>
        <w:spacing w:after="240"/>
        <w:rPr>
          <w:rFonts w:cs="Arial"/>
          <w:caps w:val="0"/>
          <w:color w:val="auto"/>
          <w:szCs w:val="24"/>
        </w:rPr>
      </w:pPr>
      <w:bookmarkStart w:id="21" w:name="_Toc145425955"/>
      <w:bookmarkStart w:id="22" w:name="_Toc181104951"/>
      <w:r w:rsidRPr="009C7B37">
        <w:rPr>
          <w:rFonts w:cs="Arial"/>
          <w:caps w:val="0"/>
          <w:color w:val="auto"/>
          <w:szCs w:val="24"/>
        </w:rPr>
        <w:t>Responsáveis</w:t>
      </w:r>
      <w:bookmarkEnd w:id="21"/>
      <w:bookmarkEnd w:id="22"/>
    </w:p>
    <w:p w14:paraId="3A297141" w14:textId="68283ED7" w:rsidR="00F45C4E" w:rsidRPr="009C7B37" w:rsidRDefault="00F45C4E" w:rsidP="00F45C4E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C7B37">
        <w:rPr>
          <w:rFonts w:ascii="Arial" w:hAnsi="Arial" w:cs="Arial"/>
          <w:sz w:val="24"/>
          <w:szCs w:val="24"/>
        </w:rPr>
        <w:t>Cabe aos responsáveis pel</w:t>
      </w:r>
      <w:r w:rsidR="008E153E" w:rsidRPr="009C7B37">
        <w:rPr>
          <w:rFonts w:ascii="Arial" w:hAnsi="Arial" w:cs="Arial"/>
          <w:sz w:val="24"/>
          <w:szCs w:val="24"/>
        </w:rPr>
        <w:t xml:space="preserve">o estabelecimento comercial </w:t>
      </w:r>
      <w:r w:rsidRPr="009C7B37">
        <w:rPr>
          <w:rFonts w:ascii="Arial" w:hAnsi="Arial" w:cs="Arial"/>
          <w:sz w:val="24"/>
          <w:szCs w:val="24"/>
        </w:rPr>
        <w:t xml:space="preserve">a elaboração, atualização e </w:t>
      </w:r>
      <w:r w:rsidR="00D83AC5" w:rsidRPr="009C7B37">
        <w:rPr>
          <w:rFonts w:ascii="Arial" w:hAnsi="Arial" w:cs="Arial"/>
          <w:sz w:val="24"/>
          <w:szCs w:val="24"/>
        </w:rPr>
        <w:t xml:space="preserve">aplicação </w:t>
      </w:r>
      <w:r w:rsidRPr="009C7B37">
        <w:rPr>
          <w:rFonts w:ascii="Arial" w:hAnsi="Arial" w:cs="Arial"/>
          <w:sz w:val="24"/>
          <w:szCs w:val="24"/>
        </w:rPr>
        <w:t>do Plano de Contingência.</w:t>
      </w:r>
    </w:p>
    <w:p w14:paraId="306FA34C" w14:textId="7040EB7A" w:rsidR="00586AF4" w:rsidRPr="009C7B37" w:rsidRDefault="00586AF4" w:rsidP="00F45C4E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62EA96BD" w14:textId="77777777" w:rsidR="00F45C4E" w:rsidRPr="009C7B37" w:rsidRDefault="00F45C4E" w:rsidP="00C43D3E">
      <w:pPr>
        <w:pStyle w:val="Estilo1"/>
        <w:numPr>
          <w:ilvl w:val="2"/>
          <w:numId w:val="3"/>
        </w:numPr>
        <w:spacing w:after="240"/>
        <w:rPr>
          <w:rFonts w:cs="Arial"/>
          <w:b w:val="0"/>
          <w:bCs/>
          <w:caps w:val="0"/>
          <w:color w:val="auto"/>
          <w:szCs w:val="24"/>
        </w:rPr>
      </w:pPr>
      <w:bookmarkStart w:id="23" w:name="_Toc145425957"/>
      <w:bookmarkStart w:id="24" w:name="_Toc181104952"/>
      <w:r w:rsidRPr="009C7B37">
        <w:rPr>
          <w:rFonts w:cs="Arial"/>
          <w:caps w:val="0"/>
          <w:color w:val="auto"/>
          <w:szCs w:val="24"/>
        </w:rPr>
        <w:lastRenderedPageBreak/>
        <w:t>Procedimentos</w:t>
      </w:r>
      <w:bookmarkEnd w:id="23"/>
      <w:bookmarkEnd w:id="24"/>
    </w:p>
    <w:p w14:paraId="5CA5BF7A" w14:textId="53C3D124" w:rsidR="00F45C4E" w:rsidRPr="009C7B37" w:rsidRDefault="00F45C4E" w:rsidP="00F45C4E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bookmarkStart w:id="25" w:name="_Toc145425958"/>
      <w:r w:rsidRPr="009C7B37">
        <w:rPr>
          <w:rFonts w:ascii="Arial" w:hAnsi="Arial" w:cs="Arial"/>
          <w:sz w:val="24"/>
          <w:szCs w:val="24"/>
          <w:u w:val="single"/>
        </w:rPr>
        <w:t xml:space="preserve">Elaboração </w:t>
      </w:r>
      <w:r w:rsidR="002B2EDD" w:rsidRPr="009C7B37">
        <w:rPr>
          <w:rFonts w:ascii="Arial" w:hAnsi="Arial" w:cs="Arial"/>
          <w:sz w:val="24"/>
          <w:szCs w:val="24"/>
          <w:u w:val="single"/>
        </w:rPr>
        <w:t>do</w:t>
      </w:r>
      <w:r w:rsidRPr="009C7B37">
        <w:rPr>
          <w:rFonts w:ascii="Arial" w:hAnsi="Arial" w:cs="Arial"/>
          <w:sz w:val="24"/>
          <w:szCs w:val="24"/>
          <w:u w:val="single"/>
        </w:rPr>
        <w:t xml:space="preserve"> Plano </w:t>
      </w:r>
      <w:r w:rsidR="00B72B38" w:rsidRPr="009C7B37">
        <w:rPr>
          <w:rFonts w:ascii="Arial" w:hAnsi="Arial" w:cs="Arial"/>
          <w:sz w:val="24"/>
          <w:szCs w:val="24"/>
          <w:u w:val="single"/>
        </w:rPr>
        <w:t>Comercial</w:t>
      </w:r>
      <w:r w:rsidR="004B079B" w:rsidRPr="009C7B37">
        <w:rPr>
          <w:rFonts w:ascii="Arial" w:hAnsi="Arial" w:cs="Arial"/>
          <w:sz w:val="24"/>
          <w:szCs w:val="24"/>
          <w:u w:val="single"/>
        </w:rPr>
        <w:t xml:space="preserve"> Individual</w:t>
      </w:r>
      <w:r w:rsidRPr="009C7B37">
        <w:rPr>
          <w:rFonts w:ascii="Arial" w:hAnsi="Arial" w:cs="Arial"/>
          <w:sz w:val="24"/>
          <w:szCs w:val="24"/>
          <w:u w:val="single"/>
        </w:rPr>
        <w:t xml:space="preserve"> de Contingência a Inundação</w:t>
      </w:r>
    </w:p>
    <w:p w14:paraId="5DAF9DF6" w14:textId="1B8E6E81" w:rsidR="00F45C4E" w:rsidRPr="009C7B37" w:rsidRDefault="00F45C4E" w:rsidP="00F45C4E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C7B37">
        <w:rPr>
          <w:rFonts w:ascii="Arial" w:hAnsi="Arial" w:cs="Arial"/>
          <w:sz w:val="24"/>
          <w:szCs w:val="24"/>
        </w:rPr>
        <w:t xml:space="preserve">A elaboração e atualização do Plano </w:t>
      </w:r>
      <w:r w:rsidR="00B72B38" w:rsidRPr="009C7B37">
        <w:rPr>
          <w:rFonts w:ascii="Arial" w:hAnsi="Arial" w:cs="Arial"/>
          <w:sz w:val="24"/>
          <w:szCs w:val="24"/>
        </w:rPr>
        <w:t>Comercial</w:t>
      </w:r>
      <w:r w:rsidRPr="009C7B37">
        <w:rPr>
          <w:rFonts w:ascii="Arial" w:hAnsi="Arial" w:cs="Arial"/>
          <w:sz w:val="24"/>
          <w:szCs w:val="24"/>
        </w:rPr>
        <w:t xml:space="preserve"> de Contingência a Inundação compete aos responsáveis, utilizando sempre como base o documento ‘Diretrizes para Elaboração de um Plano </w:t>
      </w:r>
      <w:r w:rsidR="00D83AC5" w:rsidRPr="009C7B37">
        <w:rPr>
          <w:rFonts w:ascii="Arial" w:hAnsi="Arial" w:cs="Arial"/>
          <w:sz w:val="24"/>
          <w:szCs w:val="24"/>
        </w:rPr>
        <w:t>Comercial</w:t>
      </w:r>
      <w:r w:rsidRPr="009C7B37">
        <w:rPr>
          <w:rFonts w:ascii="Arial" w:hAnsi="Arial" w:cs="Arial"/>
          <w:sz w:val="24"/>
          <w:szCs w:val="24"/>
        </w:rPr>
        <w:t xml:space="preserve"> de Contingência’. </w:t>
      </w:r>
    </w:p>
    <w:p w14:paraId="5EC9FB4E" w14:textId="77777777" w:rsidR="00F45C4E" w:rsidRPr="009C7B37" w:rsidRDefault="00F45C4E" w:rsidP="00D83AC5">
      <w:pPr>
        <w:pStyle w:val="PargrafodaLista"/>
        <w:numPr>
          <w:ilvl w:val="0"/>
          <w:numId w:val="5"/>
        </w:numPr>
        <w:spacing w:before="240"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9C7B37">
        <w:rPr>
          <w:rFonts w:ascii="Arial" w:hAnsi="Arial" w:cs="Arial"/>
          <w:sz w:val="24"/>
          <w:szCs w:val="24"/>
          <w:u w:val="single"/>
        </w:rPr>
        <w:t>Itens de emergência</w:t>
      </w:r>
    </w:p>
    <w:p w14:paraId="05BAD9FF" w14:textId="1CE69E62" w:rsidR="00F45C4E" w:rsidRPr="009C7B37" w:rsidRDefault="00F45C4E" w:rsidP="00F45C4E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C7B37">
        <w:rPr>
          <w:rFonts w:cs="Arial"/>
          <w:caps/>
          <w:szCs w:val="24"/>
        </w:rPr>
        <w:t xml:space="preserve"> </w:t>
      </w:r>
      <w:r w:rsidRPr="009C7B37">
        <w:rPr>
          <w:rFonts w:ascii="Arial" w:hAnsi="Arial" w:cs="Arial"/>
          <w:sz w:val="24"/>
          <w:szCs w:val="24"/>
        </w:rPr>
        <w:t xml:space="preserve">Um kit de emergência para inundações é uma precaução vital em áreas </w:t>
      </w:r>
      <w:r w:rsidR="00242F85" w:rsidRPr="009C7B37">
        <w:rPr>
          <w:rFonts w:ascii="Arial" w:hAnsi="Arial" w:cs="Arial"/>
          <w:sz w:val="24"/>
          <w:szCs w:val="24"/>
        </w:rPr>
        <w:t>de perigo</w:t>
      </w:r>
      <w:r w:rsidRPr="009C7B37">
        <w:rPr>
          <w:rFonts w:ascii="Arial" w:hAnsi="Arial" w:cs="Arial"/>
          <w:sz w:val="24"/>
          <w:szCs w:val="24"/>
        </w:rPr>
        <w:t xml:space="preserve">. Ressalta-se a importância de rever com periodicidade a lista e manter todos os itens armazenados de forma correta. Portanto, abaixo estão listados os itens </w:t>
      </w:r>
      <w:r w:rsidR="004B079B" w:rsidRPr="009C7B37">
        <w:rPr>
          <w:rFonts w:ascii="Arial" w:hAnsi="Arial" w:cs="Arial"/>
          <w:sz w:val="24"/>
          <w:szCs w:val="24"/>
        </w:rPr>
        <w:t xml:space="preserve">indicados </w:t>
      </w:r>
      <w:r w:rsidRPr="009C7B37">
        <w:rPr>
          <w:rFonts w:ascii="Arial" w:hAnsi="Arial" w:cs="Arial"/>
          <w:sz w:val="24"/>
          <w:szCs w:val="24"/>
        </w:rPr>
        <w:t>para as situações de inundação.</w:t>
      </w:r>
    </w:p>
    <w:p w14:paraId="5C94BD1B" w14:textId="77777777" w:rsidR="00370659" w:rsidRPr="009C7B37" w:rsidRDefault="00370659" w:rsidP="0037065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1AB1C17F" w14:textId="68EFEA6E" w:rsidR="00F45C4E" w:rsidRPr="009C7B37" w:rsidRDefault="00F45C4E" w:rsidP="00F45C4E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C7B37">
        <w:rPr>
          <w:rFonts w:ascii="Arial" w:hAnsi="Arial" w:cs="Arial"/>
          <w:sz w:val="24"/>
          <w:szCs w:val="24"/>
        </w:rPr>
        <w:t>Kit-Primeiro socorros;</w:t>
      </w:r>
    </w:p>
    <w:p w14:paraId="5FB3A014" w14:textId="7974E6EE" w:rsidR="00F45C4E" w:rsidRPr="009C7B37" w:rsidRDefault="00F45C4E" w:rsidP="00F45C4E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C7B37">
        <w:rPr>
          <w:rFonts w:ascii="Arial" w:hAnsi="Arial" w:cs="Arial"/>
          <w:sz w:val="24"/>
          <w:szCs w:val="24"/>
        </w:rPr>
        <w:t>Kit de Ferramentas Multiuso (</w:t>
      </w:r>
      <w:sdt>
        <w:sdtPr>
          <w:rPr>
            <w:rFonts w:ascii="Arial" w:hAnsi="Arial" w:cs="Arial"/>
            <w:sz w:val="24"/>
            <w:szCs w:val="24"/>
          </w:rPr>
          <w:id w:val="-1283266346"/>
          <w:placeholder>
            <w:docPart w:val="EF5373997E7E45508432A42B1E589EAE"/>
          </w:placeholder>
        </w:sdtPr>
        <w:sdtEndPr/>
        <w:sdtContent>
          <w:r w:rsidR="005060A9" w:rsidRPr="009C7B37">
            <w:rPr>
              <w:rFonts w:ascii="Arial" w:hAnsi="Arial" w:cs="Arial"/>
              <w:sz w:val="24"/>
              <w:szCs w:val="24"/>
            </w:rPr>
            <w:t xml:space="preserve">tesoura, </w:t>
          </w:r>
          <w:r w:rsidR="00FE5F34" w:rsidRPr="009C7B37">
            <w:rPr>
              <w:rFonts w:ascii="Arial" w:hAnsi="Arial" w:cs="Arial"/>
              <w:sz w:val="24"/>
              <w:szCs w:val="24"/>
            </w:rPr>
            <w:t>estilete, alicate, lanterna, fita isolante...</w:t>
          </w:r>
        </w:sdtContent>
      </w:sdt>
      <w:r w:rsidRPr="009C7B37">
        <w:rPr>
          <w:rFonts w:ascii="Arial" w:hAnsi="Arial" w:cs="Arial"/>
          <w:sz w:val="24"/>
          <w:szCs w:val="24"/>
        </w:rPr>
        <w:t>);</w:t>
      </w:r>
    </w:p>
    <w:p w14:paraId="2E60A49E" w14:textId="3F912AE6" w:rsidR="00F45C4E" w:rsidRPr="009C7B37" w:rsidRDefault="00F45C4E" w:rsidP="00F45C4E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C7B37">
        <w:rPr>
          <w:rFonts w:ascii="Arial" w:hAnsi="Arial" w:cs="Arial"/>
          <w:sz w:val="24"/>
          <w:szCs w:val="24"/>
        </w:rPr>
        <w:t>30 metros de Corda de Propileno Náutica;</w:t>
      </w:r>
    </w:p>
    <w:p w14:paraId="3F279498" w14:textId="583E25FC" w:rsidR="004B079B" w:rsidRPr="009C7B37" w:rsidRDefault="00B50C7A" w:rsidP="00F45C4E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637134886"/>
          <w:placeholder>
            <w:docPart w:val="33CC8C18EA3D470AB3069BA445CA7CC0"/>
          </w:placeholder>
          <w:showingPlcHdr/>
        </w:sdtPr>
        <w:sdtEndPr/>
        <w:sdtContent>
          <w:r w:rsidR="004B079B" w:rsidRPr="009C7B37">
            <w:rPr>
              <w:rStyle w:val="TextodoEspaoReservado"/>
              <w:color w:val="auto"/>
            </w:rPr>
            <w:t>Clique ou toque aqui para inserir o texto.</w:t>
          </w:r>
        </w:sdtContent>
      </w:sdt>
    </w:p>
    <w:p w14:paraId="008DD987" w14:textId="77777777" w:rsidR="00F45C4E" w:rsidRPr="009C7B37" w:rsidRDefault="00F45C4E" w:rsidP="00C43D3E">
      <w:pPr>
        <w:pStyle w:val="Estilo1"/>
        <w:numPr>
          <w:ilvl w:val="1"/>
          <w:numId w:val="3"/>
        </w:numPr>
        <w:spacing w:after="240"/>
        <w:rPr>
          <w:rFonts w:cs="Arial"/>
          <w:b w:val="0"/>
          <w:color w:val="auto"/>
        </w:rPr>
      </w:pPr>
      <w:bookmarkStart w:id="26" w:name="_Toc181104953"/>
      <w:r w:rsidRPr="009C7B37">
        <w:rPr>
          <w:rFonts w:cs="Arial"/>
          <w:b w:val="0"/>
          <w:caps w:val="0"/>
          <w:color w:val="auto"/>
        </w:rPr>
        <w:t>DESASTRES</w:t>
      </w:r>
      <w:bookmarkEnd w:id="25"/>
      <w:bookmarkEnd w:id="26"/>
    </w:p>
    <w:p w14:paraId="5CDECA43" w14:textId="7ECF783C" w:rsidR="00F45C4E" w:rsidRPr="009C7B37" w:rsidRDefault="00F45C4E" w:rsidP="00C43D3E">
      <w:pPr>
        <w:pStyle w:val="Estilo1"/>
        <w:numPr>
          <w:ilvl w:val="2"/>
          <w:numId w:val="3"/>
        </w:numPr>
        <w:spacing w:before="0" w:after="240"/>
        <w:rPr>
          <w:rFonts w:cs="Arial"/>
          <w:b w:val="0"/>
          <w:bCs/>
          <w:caps w:val="0"/>
          <w:color w:val="auto"/>
          <w:szCs w:val="24"/>
        </w:rPr>
      </w:pPr>
      <w:bookmarkStart w:id="27" w:name="_Toc181104954"/>
      <w:r w:rsidRPr="009C7B37">
        <w:rPr>
          <w:rFonts w:cs="Arial"/>
          <w:caps w:val="0"/>
          <w:color w:val="auto"/>
          <w:szCs w:val="24"/>
        </w:rPr>
        <w:t>Alerta</w:t>
      </w:r>
      <w:r w:rsidR="0077147E" w:rsidRPr="009C7B37">
        <w:rPr>
          <w:rFonts w:cs="Arial"/>
          <w:caps w:val="0"/>
          <w:color w:val="auto"/>
          <w:szCs w:val="24"/>
        </w:rPr>
        <w:t xml:space="preserve"> ou Emergência</w:t>
      </w:r>
      <w:bookmarkEnd w:id="27"/>
    </w:p>
    <w:p w14:paraId="04F3B21C" w14:textId="77777777" w:rsidR="007D001B" w:rsidRPr="007D001B" w:rsidRDefault="007D001B" w:rsidP="007D001B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28" w:name="_Toc145425960"/>
      <w:bookmarkStart w:id="29" w:name="_Toc146004593"/>
      <w:r w:rsidRPr="007D001B">
        <w:rPr>
          <w:rFonts w:ascii="Arial" w:hAnsi="Arial" w:cs="Arial"/>
          <w:sz w:val="24"/>
          <w:szCs w:val="24"/>
        </w:rPr>
        <w:t>Quando o estado de alerta for emitido através do boletim oficial pela Coordenadoria Municipal de Proteção e Defesa Civil ou quando o responsável achar adequado, deve-se ativar o plano.</w:t>
      </w:r>
    </w:p>
    <w:p w14:paraId="751186EC" w14:textId="77777777" w:rsidR="00F45C4E" w:rsidRPr="009C7B37" w:rsidRDefault="00F45C4E" w:rsidP="00C43D3E">
      <w:pPr>
        <w:pStyle w:val="Estilo1"/>
        <w:numPr>
          <w:ilvl w:val="2"/>
          <w:numId w:val="3"/>
        </w:numPr>
        <w:spacing w:after="240"/>
        <w:rPr>
          <w:rFonts w:cs="Arial"/>
          <w:caps w:val="0"/>
          <w:color w:val="auto"/>
          <w:szCs w:val="24"/>
        </w:rPr>
      </w:pPr>
      <w:bookmarkStart w:id="30" w:name="_Toc181104955"/>
      <w:r w:rsidRPr="009C7B37">
        <w:rPr>
          <w:rFonts w:cs="Arial"/>
          <w:caps w:val="0"/>
          <w:color w:val="auto"/>
          <w:szCs w:val="24"/>
        </w:rPr>
        <w:t>Responsáveis</w:t>
      </w:r>
      <w:bookmarkEnd w:id="28"/>
      <w:bookmarkEnd w:id="29"/>
      <w:bookmarkEnd w:id="30"/>
    </w:p>
    <w:p w14:paraId="3C71F3A9" w14:textId="7A9A62FA" w:rsidR="00F45C4E" w:rsidRPr="009C7B37" w:rsidRDefault="00F45C4E" w:rsidP="00F45C4E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C7B37">
        <w:rPr>
          <w:rFonts w:ascii="Arial" w:hAnsi="Arial" w:cs="Arial"/>
          <w:sz w:val="24"/>
          <w:szCs w:val="24"/>
        </w:rPr>
        <w:t xml:space="preserve">A execução do plano cabe a todos os funcionários, estes tendo sido treinados para que consigam </w:t>
      </w:r>
      <w:r w:rsidR="00AC0053" w:rsidRPr="009C7B37">
        <w:rPr>
          <w:rFonts w:ascii="Arial" w:hAnsi="Arial" w:cs="Arial"/>
          <w:sz w:val="24"/>
          <w:szCs w:val="24"/>
        </w:rPr>
        <w:t>executar</w:t>
      </w:r>
      <w:r w:rsidRPr="009C7B37">
        <w:rPr>
          <w:rFonts w:ascii="Arial" w:hAnsi="Arial" w:cs="Arial"/>
          <w:sz w:val="24"/>
          <w:szCs w:val="24"/>
        </w:rPr>
        <w:t xml:space="preserve"> da melhor forma.</w:t>
      </w:r>
    </w:p>
    <w:p w14:paraId="7A9D71D5" w14:textId="77777777" w:rsidR="00F45C4E" w:rsidRPr="009C7B37" w:rsidRDefault="00F45C4E" w:rsidP="00C43D3E">
      <w:pPr>
        <w:pStyle w:val="Estilo1"/>
        <w:numPr>
          <w:ilvl w:val="2"/>
          <w:numId w:val="3"/>
        </w:numPr>
        <w:spacing w:after="240"/>
        <w:rPr>
          <w:rFonts w:cs="Arial"/>
          <w:caps w:val="0"/>
          <w:color w:val="auto"/>
          <w:szCs w:val="24"/>
        </w:rPr>
      </w:pPr>
      <w:bookmarkStart w:id="31" w:name="_Toc145425962"/>
      <w:bookmarkStart w:id="32" w:name="_Toc146004594"/>
      <w:bookmarkStart w:id="33" w:name="_Toc181104956"/>
      <w:r w:rsidRPr="009C7B37">
        <w:rPr>
          <w:rFonts w:cs="Arial"/>
          <w:caps w:val="0"/>
          <w:color w:val="auto"/>
          <w:szCs w:val="24"/>
        </w:rPr>
        <w:t>Procedimentos</w:t>
      </w:r>
      <w:bookmarkEnd w:id="31"/>
      <w:bookmarkEnd w:id="32"/>
      <w:bookmarkEnd w:id="33"/>
    </w:p>
    <w:sdt>
      <w:sdtPr>
        <w:rPr>
          <w:rFonts w:ascii="Arial" w:hAnsi="Arial" w:cs="Arial"/>
          <w:sz w:val="24"/>
          <w:szCs w:val="24"/>
        </w:rPr>
        <w:alias w:val="Desenvolvimento dos procedimentos"/>
        <w:tag w:val="Desenvolvimento dos procedimentos"/>
        <w:id w:val="1430859650"/>
        <w:placeholder>
          <w:docPart w:val="031E6EF92E8247DAA9B4947AFE8781AF"/>
        </w:placeholder>
      </w:sdtPr>
      <w:sdtEndPr/>
      <w:sdtContent>
        <w:p w14:paraId="1C3401E5" w14:textId="269AF5B7" w:rsidR="00403998" w:rsidRPr="009C7B37" w:rsidRDefault="00F31703" w:rsidP="008A5EEB">
          <w:pPr>
            <w:spacing w:after="0" w:line="360" w:lineRule="auto"/>
            <w:ind w:firstLine="567"/>
            <w:jc w:val="both"/>
            <w:rPr>
              <w:rFonts w:ascii="Arial" w:hAnsi="Arial" w:cs="Arial"/>
              <w:sz w:val="24"/>
              <w:szCs w:val="24"/>
            </w:rPr>
          </w:pPr>
          <w:r w:rsidRPr="009C7B37">
            <w:rPr>
              <w:rFonts w:ascii="Arial" w:hAnsi="Arial" w:cs="Arial"/>
              <w:sz w:val="24"/>
              <w:szCs w:val="24"/>
            </w:rPr>
            <w:t>Ao receber o boletim da defesa civil</w:t>
          </w:r>
          <w:r w:rsidR="001569F8" w:rsidRPr="009C7B37">
            <w:rPr>
              <w:rFonts w:ascii="Arial" w:hAnsi="Arial" w:cs="Arial"/>
              <w:sz w:val="24"/>
              <w:szCs w:val="24"/>
            </w:rPr>
            <w:t xml:space="preserve"> e a cota do SAMAE do rio Negrinho tiver atingido </w:t>
          </w:r>
          <w:r w:rsidR="00B66F8B" w:rsidRPr="009C7B37">
            <w:rPr>
              <w:rFonts w:ascii="Arial" w:hAnsi="Arial" w:cs="Arial"/>
              <w:sz w:val="24"/>
              <w:szCs w:val="24"/>
            </w:rPr>
            <w:t>4,50</w:t>
          </w:r>
          <w:r w:rsidR="000A4B8C">
            <w:rPr>
              <w:rFonts w:ascii="Arial" w:hAnsi="Arial" w:cs="Arial"/>
              <w:sz w:val="24"/>
              <w:szCs w:val="24"/>
            </w:rPr>
            <w:t> </w:t>
          </w:r>
          <w:r w:rsidR="00B66F8B" w:rsidRPr="009C7B37">
            <w:rPr>
              <w:rFonts w:ascii="Arial" w:hAnsi="Arial" w:cs="Arial"/>
              <w:sz w:val="24"/>
              <w:szCs w:val="24"/>
            </w:rPr>
            <w:t xml:space="preserve">m e/ou algum funcionário tiver detectado pontos de </w:t>
          </w:r>
          <w:r w:rsidR="00A91576" w:rsidRPr="009C7B37">
            <w:rPr>
              <w:rFonts w:ascii="Arial" w:hAnsi="Arial" w:cs="Arial"/>
              <w:sz w:val="24"/>
              <w:szCs w:val="24"/>
            </w:rPr>
            <w:t>início de inundação</w:t>
          </w:r>
          <w:r w:rsidR="00B66F8B" w:rsidRPr="009C7B37">
            <w:rPr>
              <w:rFonts w:ascii="Arial" w:hAnsi="Arial" w:cs="Arial"/>
              <w:sz w:val="24"/>
              <w:szCs w:val="24"/>
            </w:rPr>
            <w:t xml:space="preserve">, </w:t>
          </w:r>
          <w:r w:rsidRPr="009C7B37">
            <w:rPr>
              <w:rFonts w:ascii="Arial" w:hAnsi="Arial" w:cs="Arial"/>
              <w:sz w:val="24"/>
              <w:szCs w:val="24"/>
            </w:rPr>
            <w:t>deve-se c</w:t>
          </w:r>
          <w:r w:rsidR="001D768D" w:rsidRPr="009C7B37">
            <w:rPr>
              <w:rFonts w:ascii="Arial" w:hAnsi="Arial" w:cs="Arial"/>
              <w:sz w:val="24"/>
              <w:szCs w:val="24"/>
            </w:rPr>
            <w:t xml:space="preserve">ontatar a diretoria da ACIRNE para que possa ser ativado o plano. Com o plano ativado, </w:t>
          </w:r>
          <w:r w:rsidR="00B14CDA" w:rsidRPr="009C7B37">
            <w:rPr>
              <w:rFonts w:ascii="Arial" w:hAnsi="Arial" w:cs="Arial"/>
              <w:sz w:val="24"/>
              <w:szCs w:val="24"/>
            </w:rPr>
            <w:t xml:space="preserve">o responsável avisa e mobiliza os funcionários </w:t>
          </w:r>
          <w:r w:rsidR="00B14CDA" w:rsidRPr="009C7B37">
            <w:rPr>
              <w:rFonts w:ascii="Arial" w:hAnsi="Arial" w:cs="Arial"/>
              <w:sz w:val="24"/>
              <w:szCs w:val="24"/>
            </w:rPr>
            <w:lastRenderedPageBreak/>
            <w:t>e</w:t>
          </w:r>
          <w:r w:rsidR="00B66F8B" w:rsidRPr="009C7B37">
            <w:rPr>
              <w:rFonts w:ascii="Arial" w:hAnsi="Arial" w:cs="Arial"/>
              <w:sz w:val="24"/>
              <w:szCs w:val="24"/>
            </w:rPr>
            <w:t>/ou</w:t>
          </w:r>
          <w:r w:rsidR="00B14CDA" w:rsidRPr="009C7B37">
            <w:rPr>
              <w:rFonts w:ascii="Arial" w:hAnsi="Arial" w:cs="Arial"/>
              <w:sz w:val="24"/>
              <w:szCs w:val="24"/>
            </w:rPr>
            <w:t xml:space="preserve"> contatos de </w:t>
          </w:r>
          <w:r w:rsidR="000100E2" w:rsidRPr="009C7B37">
            <w:rPr>
              <w:rFonts w:ascii="Arial" w:hAnsi="Arial" w:cs="Arial"/>
              <w:sz w:val="24"/>
              <w:szCs w:val="24"/>
            </w:rPr>
            <w:t xml:space="preserve">confiança para auxiliar na retirada </w:t>
          </w:r>
          <w:r w:rsidR="002243CA" w:rsidRPr="009C7B37">
            <w:rPr>
              <w:rFonts w:ascii="Arial" w:hAnsi="Arial" w:cs="Arial"/>
              <w:sz w:val="24"/>
              <w:szCs w:val="24"/>
            </w:rPr>
            <w:t>e</w:t>
          </w:r>
          <w:r w:rsidR="000100E2" w:rsidRPr="009C7B37">
            <w:rPr>
              <w:rFonts w:ascii="Arial" w:hAnsi="Arial" w:cs="Arial"/>
              <w:sz w:val="24"/>
              <w:szCs w:val="24"/>
            </w:rPr>
            <w:t xml:space="preserve"> elevação dos móveis do local</w:t>
          </w:r>
          <w:r w:rsidR="00FE4A80" w:rsidRPr="009C7B37">
            <w:rPr>
              <w:rFonts w:ascii="Arial" w:hAnsi="Arial" w:cs="Arial"/>
              <w:sz w:val="24"/>
              <w:szCs w:val="24"/>
            </w:rPr>
            <w:t xml:space="preserve"> e o desligamento da rede elétrica do local, evitando perdas</w:t>
          </w:r>
          <w:r w:rsidR="000100E2" w:rsidRPr="009C7B37">
            <w:rPr>
              <w:rFonts w:ascii="Arial" w:hAnsi="Arial" w:cs="Arial"/>
              <w:sz w:val="24"/>
              <w:szCs w:val="24"/>
            </w:rPr>
            <w:t xml:space="preserve">. </w:t>
          </w:r>
          <w:r w:rsidR="001569F8" w:rsidRPr="009C7B37">
            <w:rPr>
              <w:rFonts w:ascii="Arial" w:hAnsi="Arial" w:cs="Arial"/>
              <w:sz w:val="24"/>
              <w:szCs w:val="24"/>
            </w:rPr>
            <w:t>Após</w:t>
          </w:r>
          <w:r w:rsidR="00FE4A80" w:rsidRPr="009C7B37">
            <w:rPr>
              <w:rFonts w:ascii="Arial" w:hAnsi="Arial" w:cs="Arial"/>
              <w:sz w:val="24"/>
              <w:szCs w:val="24"/>
            </w:rPr>
            <w:t xml:space="preserve"> isso, retirar-se do local e se direcionar a áreas seguras, </w:t>
          </w:r>
          <w:r w:rsidR="0007439B" w:rsidRPr="009C7B37">
            <w:rPr>
              <w:rFonts w:ascii="Arial" w:hAnsi="Arial" w:cs="Arial"/>
              <w:sz w:val="24"/>
              <w:szCs w:val="24"/>
            </w:rPr>
            <w:t>mais altas,</w:t>
          </w:r>
          <w:r w:rsidR="00FE4A80" w:rsidRPr="009C7B37">
            <w:rPr>
              <w:rFonts w:ascii="Arial" w:hAnsi="Arial" w:cs="Arial"/>
              <w:sz w:val="24"/>
              <w:szCs w:val="24"/>
            </w:rPr>
            <w:t xml:space="preserve"> porém longe </w:t>
          </w:r>
          <w:r w:rsidR="008B1EBC" w:rsidRPr="009C7B37">
            <w:rPr>
              <w:rFonts w:ascii="Arial" w:hAnsi="Arial" w:cs="Arial"/>
              <w:sz w:val="24"/>
              <w:szCs w:val="24"/>
            </w:rPr>
            <w:t>das encostas</w:t>
          </w:r>
          <w:r w:rsidR="00FE4A80" w:rsidRPr="009C7B37">
            <w:rPr>
              <w:rFonts w:ascii="Arial" w:hAnsi="Arial" w:cs="Arial"/>
              <w:sz w:val="24"/>
              <w:szCs w:val="24"/>
            </w:rPr>
            <w:t xml:space="preserve"> de morros.</w:t>
          </w:r>
          <w:r w:rsidR="001569F8" w:rsidRPr="009C7B37">
            <w:rPr>
              <w:rFonts w:ascii="Arial" w:hAnsi="Arial" w:cs="Arial"/>
              <w:sz w:val="24"/>
              <w:szCs w:val="24"/>
            </w:rPr>
            <w:t xml:space="preserve"> </w:t>
          </w:r>
          <w:r w:rsidR="00D4547A" w:rsidRPr="009C7B37">
            <w:rPr>
              <w:rFonts w:ascii="Arial" w:hAnsi="Arial" w:cs="Arial"/>
              <w:sz w:val="24"/>
              <w:szCs w:val="24"/>
            </w:rPr>
            <w:t xml:space="preserve"> </w:t>
          </w:r>
        </w:p>
        <w:p w14:paraId="667224AE" w14:textId="2CEF9C56" w:rsidR="00403998" w:rsidRPr="009C7B37" w:rsidRDefault="00403998" w:rsidP="008A5EEB">
          <w:pPr>
            <w:spacing w:after="0" w:line="360" w:lineRule="auto"/>
            <w:ind w:firstLine="567"/>
            <w:jc w:val="both"/>
            <w:rPr>
              <w:rFonts w:ascii="Arial" w:hAnsi="Arial" w:cs="Arial"/>
              <w:sz w:val="24"/>
              <w:szCs w:val="24"/>
            </w:rPr>
          </w:pPr>
          <w:r w:rsidRPr="009C7B37">
            <w:rPr>
              <w:rFonts w:ascii="Arial" w:hAnsi="Arial" w:cs="Arial"/>
              <w:sz w:val="24"/>
              <w:szCs w:val="24"/>
            </w:rPr>
            <w:t xml:space="preserve">Para </w:t>
          </w:r>
          <w:r w:rsidR="00CF2FA8" w:rsidRPr="009C7B37">
            <w:rPr>
              <w:rFonts w:ascii="Arial" w:hAnsi="Arial" w:cs="Arial"/>
              <w:sz w:val="24"/>
              <w:szCs w:val="24"/>
            </w:rPr>
            <w:t>elevar as mobílias</w:t>
          </w:r>
          <w:r w:rsidR="00F52B3C" w:rsidRPr="009C7B37">
            <w:rPr>
              <w:rFonts w:ascii="Arial" w:hAnsi="Arial" w:cs="Arial"/>
              <w:sz w:val="24"/>
              <w:szCs w:val="24"/>
            </w:rPr>
            <w:t xml:space="preserve">, deve-se levar todas as mesas, cadeiras e </w:t>
          </w:r>
          <w:r w:rsidR="00AF577D" w:rsidRPr="009C7B37">
            <w:rPr>
              <w:rFonts w:ascii="Arial" w:hAnsi="Arial" w:cs="Arial"/>
              <w:sz w:val="24"/>
              <w:szCs w:val="24"/>
            </w:rPr>
            <w:t>móveis para o palco no auditório. Documentos</w:t>
          </w:r>
          <w:r w:rsidR="008A5EEB" w:rsidRPr="009C7B37">
            <w:rPr>
              <w:rFonts w:ascii="Arial" w:hAnsi="Arial" w:cs="Arial"/>
              <w:sz w:val="24"/>
              <w:szCs w:val="24"/>
            </w:rPr>
            <w:t xml:space="preserve"> e</w:t>
          </w:r>
          <w:r w:rsidR="00AF577D" w:rsidRPr="009C7B37">
            <w:rPr>
              <w:rFonts w:ascii="Arial" w:hAnsi="Arial" w:cs="Arial"/>
              <w:sz w:val="24"/>
              <w:szCs w:val="24"/>
            </w:rPr>
            <w:t xml:space="preserve"> eletrônicos</w:t>
          </w:r>
          <w:r w:rsidR="008A5EEB" w:rsidRPr="009C7B37">
            <w:rPr>
              <w:rFonts w:ascii="Arial" w:hAnsi="Arial" w:cs="Arial"/>
              <w:sz w:val="24"/>
              <w:szCs w:val="24"/>
            </w:rPr>
            <w:t xml:space="preserve"> devem ser retirados e levados para a casa do responsável pela operação</w:t>
          </w:r>
          <w:r w:rsidR="00EB3E5F">
            <w:rPr>
              <w:rFonts w:ascii="Arial" w:hAnsi="Arial" w:cs="Arial"/>
              <w:sz w:val="24"/>
              <w:szCs w:val="24"/>
            </w:rPr>
            <w:t xml:space="preserve"> ou pessoa de confiança</w:t>
          </w:r>
          <w:r w:rsidR="008A5EEB" w:rsidRPr="009C7B37">
            <w:rPr>
              <w:rFonts w:ascii="Arial" w:hAnsi="Arial" w:cs="Arial"/>
              <w:sz w:val="24"/>
              <w:szCs w:val="24"/>
            </w:rPr>
            <w:t>.</w:t>
          </w:r>
        </w:p>
        <w:p w14:paraId="7D9846F0" w14:textId="6FEF289A" w:rsidR="00DD5CFD" w:rsidRPr="009C7B37" w:rsidRDefault="00DD5CFD" w:rsidP="008A5EEB">
          <w:pPr>
            <w:spacing w:after="0" w:line="360" w:lineRule="auto"/>
            <w:ind w:firstLine="567"/>
            <w:jc w:val="both"/>
            <w:rPr>
              <w:rFonts w:ascii="Arial" w:hAnsi="Arial" w:cs="Arial"/>
              <w:sz w:val="24"/>
              <w:szCs w:val="24"/>
            </w:rPr>
          </w:pPr>
          <w:r w:rsidRPr="009C7B37">
            <w:rPr>
              <w:rFonts w:ascii="Arial" w:hAnsi="Arial" w:cs="Arial"/>
              <w:sz w:val="24"/>
              <w:szCs w:val="24"/>
            </w:rPr>
            <w:t>Antes de evacuar a área, lembrar de desligar o disjuntor geral prédio que fica localizado na sala d</w:t>
          </w:r>
          <w:r w:rsidR="00D62767" w:rsidRPr="009C7B37">
            <w:rPr>
              <w:rFonts w:ascii="Arial" w:hAnsi="Arial" w:cs="Arial"/>
              <w:sz w:val="24"/>
              <w:szCs w:val="24"/>
            </w:rPr>
            <w:t xml:space="preserve">a administração, acima dos armários, e desligar a água </w:t>
          </w:r>
          <w:r w:rsidR="00ED62CC" w:rsidRPr="009C7B37">
            <w:rPr>
              <w:rFonts w:ascii="Arial" w:hAnsi="Arial" w:cs="Arial"/>
              <w:sz w:val="24"/>
              <w:szCs w:val="24"/>
            </w:rPr>
            <w:t>no relógio.</w:t>
          </w:r>
        </w:p>
      </w:sdtContent>
    </w:sdt>
    <w:p w14:paraId="138FD622" w14:textId="77777777" w:rsidR="00F45C4E" w:rsidRPr="009C7B37" w:rsidRDefault="00F45C4E" w:rsidP="00C43D3E">
      <w:pPr>
        <w:pStyle w:val="Estilo1"/>
        <w:numPr>
          <w:ilvl w:val="0"/>
          <w:numId w:val="3"/>
        </w:numPr>
        <w:spacing w:after="240"/>
        <w:rPr>
          <w:rFonts w:cs="Arial"/>
          <w:color w:val="auto"/>
          <w:szCs w:val="24"/>
        </w:rPr>
      </w:pPr>
      <w:bookmarkStart w:id="34" w:name="_Toc145425971"/>
      <w:bookmarkStart w:id="35" w:name="_Toc181104957"/>
      <w:r w:rsidRPr="009C7B37">
        <w:rPr>
          <w:rFonts w:cs="Arial"/>
          <w:caps w:val="0"/>
          <w:color w:val="auto"/>
          <w:szCs w:val="24"/>
        </w:rPr>
        <w:t>DESATIVAÇÃO</w:t>
      </w:r>
      <w:r w:rsidRPr="009C7B37">
        <w:rPr>
          <w:rFonts w:cs="Arial"/>
          <w:color w:val="auto"/>
          <w:szCs w:val="24"/>
        </w:rPr>
        <w:t xml:space="preserve"> DO PLANO</w:t>
      </w:r>
      <w:bookmarkEnd w:id="34"/>
      <w:bookmarkEnd w:id="35"/>
    </w:p>
    <w:p w14:paraId="10169D16" w14:textId="039A7900" w:rsidR="00F45C4E" w:rsidRPr="009C7B37" w:rsidRDefault="00F45C4E" w:rsidP="00F45C4E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C7B37">
        <w:rPr>
          <w:rFonts w:ascii="Arial" w:hAnsi="Arial" w:cs="Arial"/>
          <w:sz w:val="24"/>
          <w:szCs w:val="24"/>
        </w:rPr>
        <w:t>A desativação será feita de forma organizada e planejada, priorizando sempre a segurança dos funcionários. Deverá ordenar a transição da reabilitação de cenários para a reconstrução sem colocar em risco a vida dos envolvidos na operação.</w:t>
      </w:r>
    </w:p>
    <w:p w14:paraId="4E951A73" w14:textId="38C78C82" w:rsidR="00F45C4E" w:rsidRPr="009C7B37" w:rsidRDefault="00F45C4E" w:rsidP="00C43D3E">
      <w:pPr>
        <w:pStyle w:val="Estilo1"/>
        <w:numPr>
          <w:ilvl w:val="1"/>
          <w:numId w:val="3"/>
        </w:numPr>
        <w:spacing w:after="240"/>
        <w:rPr>
          <w:rFonts w:cs="Arial"/>
          <w:b w:val="0"/>
          <w:bCs/>
          <w:color w:val="auto"/>
          <w:szCs w:val="24"/>
        </w:rPr>
      </w:pPr>
      <w:bookmarkStart w:id="36" w:name="_Toc145425972"/>
      <w:bookmarkStart w:id="37" w:name="_Toc181104958"/>
      <w:r w:rsidRPr="009C7B37">
        <w:rPr>
          <w:rFonts w:cs="Arial"/>
          <w:b w:val="0"/>
          <w:bCs/>
          <w:caps w:val="0"/>
          <w:color w:val="auto"/>
          <w:szCs w:val="24"/>
        </w:rPr>
        <w:t>CRITÉRIOS</w:t>
      </w:r>
      <w:bookmarkEnd w:id="36"/>
      <w:bookmarkEnd w:id="37"/>
    </w:p>
    <w:p w14:paraId="4924963A" w14:textId="145DF93B" w:rsidR="00F45C4E" w:rsidRPr="009C7B37" w:rsidRDefault="00F45C4E" w:rsidP="00F45C4E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C7B37">
        <w:rPr>
          <w:rFonts w:ascii="Arial" w:hAnsi="Arial" w:cs="Arial"/>
          <w:sz w:val="24"/>
          <w:szCs w:val="24"/>
        </w:rPr>
        <w:t xml:space="preserve">O Plano de Contingência a </w:t>
      </w:r>
      <w:r w:rsidR="00666940" w:rsidRPr="009C7B37">
        <w:rPr>
          <w:rFonts w:ascii="Arial" w:hAnsi="Arial" w:cs="Arial"/>
          <w:sz w:val="24"/>
          <w:szCs w:val="24"/>
        </w:rPr>
        <w:t>I</w:t>
      </w:r>
      <w:r w:rsidRPr="009C7B37">
        <w:rPr>
          <w:rFonts w:ascii="Arial" w:hAnsi="Arial" w:cs="Arial"/>
          <w:sz w:val="24"/>
          <w:szCs w:val="24"/>
        </w:rPr>
        <w:t>nundação será desativado assim que forem constatadas as condições e pressupostos que descaracterize um dos cenários de risco previstos, seja pela evolução das informações monitoradas, pela não confirmação da ocorrência do evento ou pela dimensão do impacto.</w:t>
      </w:r>
    </w:p>
    <w:p w14:paraId="1CA3E635" w14:textId="0449BB06" w:rsidR="00AC0053" w:rsidRPr="009C7B37" w:rsidRDefault="00F45C4E" w:rsidP="00C43D3E">
      <w:pPr>
        <w:pStyle w:val="Estilo1"/>
        <w:numPr>
          <w:ilvl w:val="1"/>
          <w:numId w:val="3"/>
        </w:numPr>
        <w:spacing w:after="240"/>
        <w:rPr>
          <w:rFonts w:cs="Arial"/>
          <w:color w:val="auto"/>
          <w:szCs w:val="24"/>
        </w:rPr>
      </w:pPr>
      <w:bookmarkStart w:id="38" w:name="_Toc145425973"/>
      <w:bookmarkStart w:id="39" w:name="_Toc181104959"/>
      <w:r w:rsidRPr="009C7B37">
        <w:rPr>
          <w:rFonts w:cs="Arial"/>
          <w:b w:val="0"/>
          <w:bCs/>
          <w:caps w:val="0"/>
          <w:color w:val="auto"/>
          <w:szCs w:val="24"/>
        </w:rPr>
        <w:t>RESPONSÁVEIS</w:t>
      </w:r>
      <w:bookmarkEnd w:id="38"/>
      <w:bookmarkEnd w:id="39"/>
    </w:p>
    <w:p w14:paraId="56C34516" w14:textId="624C0F4C" w:rsidR="00AC0053" w:rsidRPr="009C7B37" w:rsidRDefault="00AC0053" w:rsidP="00AC0053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C7B37">
        <w:rPr>
          <w:rFonts w:ascii="Arial" w:hAnsi="Arial" w:cs="Arial"/>
          <w:sz w:val="24"/>
          <w:szCs w:val="24"/>
        </w:rPr>
        <w:t xml:space="preserve">Cabe aos responsáveis </w:t>
      </w:r>
      <w:r w:rsidR="00666940" w:rsidRPr="009C7B37">
        <w:rPr>
          <w:rFonts w:ascii="Arial" w:hAnsi="Arial" w:cs="Arial"/>
          <w:sz w:val="24"/>
          <w:szCs w:val="24"/>
        </w:rPr>
        <w:t>pelo estabelecimento a desativação</w:t>
      </w:r>
      <w:r w:rsidRPr="009C7B37">
        <w:rPr>
          <w:rFonts w:ascii="Arial" w:hAnsi="Arial" w:cs="Arial"/>
          <w:sz w:val="24"/>
          <w:szCs w:val="24"/>
        </w:rPr>
        <w:t xml:space="preserve"> do Plano de Contingência.</w:t>
      </w:r>
    </w:p>
    <w:p w14:paraId="57DC55A1" w14:textId="31ED86E0" w:rsidR="00F729D3" w:rsidRPr="009C7B37" w:rsidRDefault="00C467B7" w:rsidP="00C133FE">
      <w:pPr>
        <w:pStyle w:val="Estilo1"/>
        <w:numPr>
          <w:ilvl w:val="0"/>
          <w:numId w:val="3"/>
        </w:numPr>
        <w:spacing w:after="240"/>
        <w:rPr>
          <w:bCs/>
          <w:color w:val="auto"/>
        </w:rPr>
      </w:pPr>
      <w:bookmarkStart w:id="40" w:name="_Toc145425937"/>
      <w:bookmarkStart w:id="41" w:name="_Toc181104960"/>
      <w:r w:rsidRPr="009C7B37">
        <w:rPr>
          <w:bCs/>
          <w:color w:val="auto"/>
        </w:rPr>
        <w:t>Atualização</w:t>
      </w:r>
      <w:r w:rsidR="00F729D3" w:rsidRPr="009C7B37">
        <w:rPr>
          <w:bCs/>
          <w:color w:val="auto"/>
        </w:rPr>
        <w:t xml:space="preserve"> </w:t>
      </w:r>
      <w:r w:rsidR="00F729D3" w:rsidRPr="009C7B37">
        <w:rPr>
          <w:rFonts w:cs="Arial"/>
          <w:bCs/>
          <w:color w:val="auto"/>
          <w:szCs w:val="24"/>
        </w:rPr>
        <w:t>DO</w:t>
      </w:r>
      <w:r w:rsidR="00F729D3" w:rsidRPr="009C7B37">
        <w:rPr>
          <w:bCs/>
          <w:color w:val="auto"/>
        </w:rPr>
        <w:t xml:space="preserve"> PLANO</w:t>
      </w:r>
      <w:bookmarkEnd w:id="40"/>
      <w:bookmarkEnd w:id="41"/>
    </w:p>
    <w:p w14:paraId="63298CBB" w14:textId="77777777" w:rsidR="009B02FB" w:rsidRPr="009C7B37" w:rsidRDefault="009B02FB" w:rsidP="009B02FB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C7B37">
        <w:rPr>
          <w:rFonts w:ascii="Arial" w:hAnsi="Arial" w:cs="Arial"/>
          <w:sz w:val="24"/>
          <w:szCs w:val="24"/>
        </w:rPr>
        <w:t xml:space="preserve">Após a finalização do plano de contingência, é essencial que os responsáveis pelos comércios compartilhem o documento com seus funcionários, detalhando a estrutura e as ações planejadas para enfrentar situações emergenciais. Esses encontros devem ir além da teoria, proporcionando uma compreensão clara sobre como mapear os riscos </w:t>
      </w:r>
      <w:r w:rsidRPr="009C7B37">
        <w:rPr>
          <w:rFonts w:ascii="Arial" w:hAnsi="Arial" w:cs="Arial"/>
          <w:sz w:val="24"/>
          <w:szCs w:val="24"/>
        </w:rPr>
        <w:lastRenderedPageBreak/>
        <w:t xml:space="preserve">específicos de cada local, traçar estratégias personalizadas de mitigação, e preparar as equipes para reagir de forma rápida e eficiente diante de uma inundação iminente. A realização de simulados práticos é fortemente recomendada para identificar vulnerabilidades não perceptíveis no papel. Contudo, caso a realização de simulados não seja viável, é crucial que, após cada ativação do plano, sejam analisados erros e ajustes imediatos sejam feitos, garantindo que a resposta em futuros eventos seja mais precisa e eficaz. </w:t>
      </w:r>
    </w:p>
    <w:p w14:paraId="692FB31D" w14:textId="7FAEF980" w:rsidR="009B02FB" w:rsidRPr="00F45C4E" w:rsidRDefault="009B02FB" w:rsidP="009B02FB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C7B37">
        <w:rPr>
          <w:rFonts w:ascii="Arial" w:hAnsi="Arial" w:cs="Arial"/>
          <w:sz w:val="24"/>
          <w:szCs w:val="24"/>
        </w:rPr>
        <w:t xml:space="preserve">Por fim, o comerciante </w:t>
      </w:r>
      <w:r w:rsidRPr="009B02FB">
        <w:rPr>
          <w:rFonts w:ascii="Arial" w:hAnsi="Arial" w:cs="Arial"/>
          <w:sz w:val="24"/>
          <w:szCs w:val="24"/>
        </w:rPr>
        <w:t xml:space="preserve">deve continuamente avaliar e aprimorar o </w:t>
      </w:r>
      <w:r>
        <w:rPr>
          <w:rFonts w:ascii="Arial" w:hAnsi="Arial" w:cs="Arial"/>
          <w:sz w:val="24"/>
          <w:szCs w:val="24"/>
        </w:rPr>
        <w:t>PCIC</w:t>
      </w:r>
      <w:r w:rsidRPr="009B02FB">
        <w:rPr>
          <w:rFonts w:ascii="Arial" w:hAnsi="Arial" w:cs="Arial"/>
          <w:sz w:val="24"/>
          <w:szCs w:val="24"/>
        </w:rPr>
        <w:t>, buscando sempre formas de torná-lo mais robusto e adaptado à realidade de seu estabelecimento.</w:t>
      </w:r>
    </w:p>
    <w:sectPr w:rsidR="009B02FB" w:rsidRPr="00F45C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8053E"/>
    <w:multiLevelType w:val="hybridMultilevel"/>
    <w:tmpl w:val="7D3013C0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C6C1713"/>
    <w:multiLevelType w:val="hybridMultilevel"/>
    <w:tmpl w:val="12CEA906"/>
    <w:lvl w:ilvl="0" w:tplc="C17427AE">
      <w:start w:val="1"/>
      <w:numFmt w:val="decimal"/>
      <w:pStyle w:val="Estilo1"/>
      <w:lvlText w:val="%1.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006A23"/>
    <w:multiLevelType w:val="hybridMultilevel"/>
    <w:tmpl w:val="1BF027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24C6B6">
      <w:numFmt w:val="bullet"/>
      <w:lvlText w:val="•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264F5"/>
    <w:multiLevelType w:val="multilevel"/>
    <w:tmpl w:val="FC90E87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bCs w:val="0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82F123D"/>
    <w:multiLevelType w:val="hybridMultilevel"/>
    <w:tmpl w:val="CBB691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747F03"/>
    <w:multiLevelType w:val="hybridMultilevel"/>
    <w:tmpl w:val="C8C6DD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658202">
    <w:abstractNumId w:val="4"/>
  </w:num>
  <w:num w:numId="2" w16cid:durableId="836578322">
    <w:abstractNumId w:val="1"/>
  </w:num>
  <w:num w:numId="3" w16cid:durableId="816872456">
    <w:abstractNumId w:val="3"/>
  </w:num>
  <w:num w:numId="4" w16cid:durableId="20518985">
    <w:abstractNumId w:val="2"/>
  </w:num>
  <w:num w:numId="5" w16cid:durableId="863327002">
    <w:abstractNumId w:val="5"/>
  </w:num>
  <w:num w:numId="6" w16cid:durableId="1962951423">
    <w:abstractNumId w:val="1"/>
  </w:num>
  <w:num w:numId="7" w16cid:durableId="1596092505">
    <w:abstractNumId w:val="0"/>
  </w:num>
  <w:num w:numId="8" w16cid:durableId="2003123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YxMzU0MzQ3NTU2NTBV0lEKTi0uzszPAykwrAUAwfTt0ywAAAA="/>
  </w:docVars>
  <w:rsids>
    <w:rsidRoot w:val="00F45C4E"/>
    <w:rsid w:val="000100E2"/>
    <w:rsid w:val="000330D3"/>
    <w:rsid w:val="00063A9F"/>
    <w:rsid w:val="0007439B"/>
    <w:rsid w:val="00085D98"/>
    <w:rsid w:val="000A4B8C"/>
    <w:rsid w:val="000A6098"/>
    <w:rsid w:val="000D7D67"/>
    <w:rsid w:val="000F7CE8"/>
    <w:rsid w:val="00100329"/>
    <w:rsid w:val="00122B85"/>
    <w:rsid w:val="001569F8"/>
    <w:rsid w:val="00157B97"/>
    <w:rsid w:val="0016138E"/>
    <w:rsid w:val="001645C9"/>
    <w:rsid w:val="001D6029"/>
    <w:rsid w:val="001D768D"/>
    <w:rsid w:val="002243CA"/>
    <w:rsid w:val="00232370"/>
    <w:rsid w:val="00242F85"/>
    <w:rsid w:val="0024403D"/>
    <w:rsid w:val="00255F72"/>
    <w:rsid w:val="00262B75"/>
    <w:rsid w:val="00277955"/>
    <w:rsid w:val="002B2EDD"/>
    <w:rsid w:val="002F252B"/>
    <w:rsid w:val="002F5299"/>
    <w:rsid w:val="00315416"/>
    <w:rsid w:val="00337376"/>
    <w:rsid w:val="00343354"/>
    <w:rsid w:val="00345312"/>
    <w:rsid w:val="00353BDF"/>
    <w:rsid w:val="00370659"/>
    <w:rsid w:val="0039418E"/>
    <w:rsid w:val="003D4AE1"/>
    <w:rsid w:val="003F19F2"/>
    <w:rsid w:val="003F3B5D"/>
    <w:rsid w:val="003F5FAE"/>
    <w:rsid w:val="00403998"/>
    <w:rsid w:val="0044137C"/>
    <w:rsid w:val="0047608C"/>
    <w:rsid w:val="004B079B"/>
    <w:rsid w:val="004C63BE"/>
    <w:rsid w:val="004D7DD9"/>
    <w:rsid w:val="004E4C6F"/>
    <w:rsid w:val="005060A9"/>
    <w:rsid w:val="005240B7"/>
    <w:rsid w:val="005320CD"/>
    <w:rsid w:val="005350A5"/>
    <w:rsid w:val="00574FE2"/>
    <w:rsid w:val="00586AF4"/>
    <w:rsid w:val="00594B1F"/>
    <w:rsid w:val="005B0006"/>
    <w:rsid w:val="005C42FC"/>
    <w:rsid w:val="005C4BF7"/>
    <w:rsid w:val="005C76EE"/>
    <w:rsid w:val="005D0C05"/>
    <w:rsid w:val="005D7EB6"/>
    <w:rsid w:val="005E06E0"/>
    <w:rsid w:val="005F6F0A"/>
    <w:rsid w:val="006004E8"/>
    <w:rsid w:val="006347AF"/>
    <w:rsid w:val="00662437"/>
    <w:rsid w:val="00666488"/>
    <w:rsid w:val="00666940"/>
    <w:rsid w:val="00667FC0"/>
    <w:rsid w:val="00685EEC"/>
    <w:rsid w:val="006A5BAF"/>
    <w:rsid w:val="006B362F"/>
    <w:rsid w:val="00705C5B"/>
    <w:rsid w:val="007469B8"/>
    <w:rsid w:val="00753099"/>
    <w:rsid w:val="0077147E"/>
    <w:rsid w:val="0077188B"/>
    <w:rsid w:val="00773096"/>
    <w:rsid w:val="00774065"/>
    <w:rsid w:val="007820D2"/>
    <w:rsid w:val="00787FBF"/>
    <w:rsid w:val="007D001B"/>
    <w:rsid w:val="007D76B3"/>
    <w:rsid w:val="007E4329"/>
    <w:rsid w:val="007E527E"/>
    <w:rsid w:val="0080390E"/>
    <w:rsid w:val="008319FE"/>
    <w:rsid w:val="00832C6E"/>
    <w:rsid w:val="00870D08"/>
    <w:rsid w:val="0088411D"/>
    <w:rsid w:val="00894529"/>
    <w:rsid w:val="008A2F19"/>
    <w:rsid w:val="008A5EEB"/>
    <w:rsid w:val="008B02A5"/>
    <w:rsid w:val="008B1EBC"/>
    <w:rsid w:val="008D4E50"/>
    <w:rsid w:val="008E153E"/>
    <w:rsid w:val="008F6497"/>
    <w:rsid w:val="00910D55"/>
    <w:rsid w:val="00911B46"/>
    <w:rsid w:val="009136CE"/>
    <w:rsid w:val="009164BB"/>
    <w:rsid w:val="00920622"/>
    <w:rsid w:val="00934D4B"/>
    <w:rsid w:val="00952FB2"/>
    <w:rsid w:val="00967B42"/>
    <w:rsid w:val="009B02FB"/>
    <w:rsid w:val="009C7B37"/>
    <w:rsid w:val="009D1291"/>
    <w:rsid w:val="009E7FD3"/>
    <w:rsid w:val="00A31539"/>
    <w:rsid w:val="00A40925"/>
    <w:rsid w:val="00A61BAE"/>
    <w:rsid w:val="00A91576"/>
    <w:rsid w:val="00A93B85"/>
    <w:rsid w:val="00AA556B"/>
    <w:rsid w:val="00AA6B13"/>
    <w:rsid w:val="00AA79F5"/>
    <w:rsid w:val="00AC0053"/>
    <w:rsid w:val="00AC06CC"/>
    <w:rsid w:val="00AE4E45"/>
    <w:rsid w:val="00AE6E9E"/>
    <w:rsid w:val="00AF09BA"/>
    <w:rsid w:val="00AF577D"/>
    <w:rsid w:val="00AF636D"/>
    <w:rsid w:val="00B0599A"/>
    <w:rsid w:val="00B11385"/>
    <w:rsid w:val="00B14CDA"/>
    <w:rsid w:val="00B21C91"/>
    <w:rsid w:val="00B36623"/>
    <w:rsid w:val="00B44B1B"/>
    <w:rsid w:val="00B50C7A"/>
    <w:rsid w:val="00B5521C"/>
    <w:rsid w:val="00B66F8B"/>
    <w:rsid w:val="00B72B38"/>
    <w:rsid w:val="00BE1E82"/>
    <w:rsid w:val="00C133FE"/>
    <w:rsid w:val="00C16370"/>
    <w:rsid w:val="00C177F2"/>
    <w:rsid w:val="00C27B67"/>
    <w:rsid w:val="00C40E37"/>
    <w:rsid w:val="00C43D3E"/>
    <w:rsid w:val="00C467B7"/>
    <w:rsid w:val="00CF269E"/>
    <w:rsid w:val="00CF2FA8"/>
    <w:rsid w:val="00D0365C"/>
    <w:rsid w:val="00D03844"/>
    <w:rsid w:val="00D051F2"/>
    <w:rsid w:val="00D24601"/>
    <w:rsid w:val="00D34ACB"/>
    <w:rsid w:val="00D4547A"/>
    <w:rsid w:val="00D62767"/>
    <w:rsid w:val="00D66F7F"/>
    <w:rsid w:val="00D767AC"/>
    <w:rsid w:val="00D83AC5"/>
    <w:rsid w:val="00DA18A6"/>
    <w:rsid w:val="00DA46B2"/>
    <w:rsid w:val="00DA61AD"/>
    <w:rsid w:val="00DB3C44"/>
    <w:rsid w:val="00DC13B6"/>
    <w:rsid w:val="00DD0D25"/>
    <w:rsid w:val="00DD5CFD"/>
    <w:rsid w:val="00E00C7C"/>
    <w:rsid w:val="00E53079"/>
    <w:rsid w:val="00E55723"/>
    <w:rsid w:val="00E74E3A"/>
    <w:rsid w:val="00E80897"/>
    <w:rsid w:val="00E81879"/>
    <w:rsid w:val="00E95382"/>
    <w:rsid w:val="00E957D1"/>
    <w:rsid w:val="00E96D48"/>
    <w:rsid w:val="00EB3E5F"/>
    <w:rsid w:val="00ED3E14"/>
    <w:rsid w:val="00ED62CC"/>
    <w:rsid w:val="00EE5EA1"/>
    <w:rsid w:val="00F07CCA"/>
    <w:rsid w:val="00F07E24"/>
    <w:rsid w:val="00F31703"/>
    <w:rsid w:val="00F373AA"/>
    <w:rsid w:val="00F45C4E"/>
    <w:rsid w:val="00F46B3C"/>
    <w:rsid w:val="00F52B3C"/>
    <w:rsid w:val="00F729D3"/>
    <w:rsid w:val="00F83CEB"/>
    <w:rsid w:val="00FC711B"/>
    <w:rsid w:val="00FE0F73"/>
    <w:rsid w:val="00FE4A80"/>
    <w:rsid w:val="00FE5F34"/>
    <w:rsid w:val="02761943"/>
    <w:rsid w:val="03FB558F"/>
    <w:rsid w:val="0522D83E"/>
    <w:rsid w:val="0B84DACF"/>
    <w:rsid w:val="187B4053"/>
    <w:rsid w:val="19DE5110"/>
    <w:rsid w:val="2392352A"/>
    <w:rsid w:val="26BFBB18"/>
    <w:rsid w:val="2F9E6B09"/>
    <w:rsid w:val="31439CAD"/>
    <w:rsid w:val="391B071F"/>
    <w:rsid w:val="39E90AE8"/>
    <w:rsid w:val="3B3AC953"/>
    <w:rsid w:val="46042555"/>
    <w:rsid w:val="4E88F104"/>
    <w:rsid w:val="691A5B18"/>
    <w:rsid w:val="6B328295"/>
    <w:rsid w:val="6D195383"/>
    <w:rsid w:val="7325DDEB"/>
    <w:rsid w:val="7B0A1151"/>
    <w:rsid w:val="7EC6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AFD49"/>
  <w15:chartTrackingRefBased/>
  <w15:docId w15:val="{1C7C6D85-CF2E-4E35-8C1E-B7EADBDF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45C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45C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F45C4E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F45C4E"/>
    <w:pPr>
      <w:tabs>
        <w:tab w:val="left" w:pos="440"/>
        <w:tab w:val="left" w:pos="709"/>
        <w:tab w:val="right" w:leader="dot" w:pos="8494"/>
      </w:tabs>
      <w:spacing w:after="100" w:line="240" w:lineRule="auto"/>
    </w:pPr>
    <w:rPr>
      <w:rFonts w:ascii="Arial" w:hAnsi="Arial" w:cs="Arial"/>
      <w:b/>
      <w:bCs/>
      <w:noProof/>
      <w:kern w:val="2"/>
      <w:sz w:val="24"/>
      <w:szCs w:val="24"/>
      <w14:ligatures w14:val="standardContextual"/>
    </w:rPr>
  </w:style>
  <w:style w:type="character" w:styleId="Hyperlink">
    <w:name w:val="Hyperlink"/>
    <w:basedOn w:val="Fontepargpadro"/>
    <w:uiPriority w:val="99"/>
    <w:unhideWhenUsed/>
    <w:rsid w:val="00F45C4E"/>
    <w:rPr>
      <w:color w:val="0563C1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F45C4E"/>
    <w:rPr>
      <w:color w:val="808080"/>
    </w:rPr>
  </w:style>
  <w:style w:type="paragraph" w:styleId="PargrafodaLista">
    <w:name w:val="List Paragraph"/>
    <w:basedOn w:val="Normal"/>
    <w:uiPriority w:val="1"/>
    <w:qFormat/>
    <w:rsid w:val="00F45C4E"/>
    <w:pPr>
      <w:ind w:left="720"/>
      <w:contextualSpacing/>
    </w:pPr>
    <w:rPr>
      <w:kern w:val="2"/>
      <w14:ligatures w14:val="standardContextual"/>
    </w:rPr>
  </w:style>
  <w:style w:type="paragraph" w:customStyle="1" w:styleId="Estilo1">
    <w:name w:val="Estilo1"/>
    <w:basedOn w:val="Normal"/>
    <w:link w:val="Estilo1Char"/>
    <w:qFormat/>
    <w:rsid w:val="00F45C4E"/>
    <w:pPr>
      <w:keepNext/>
      <w:keepLines/>
      <w:numPr>
        <w:numId w:val="2"/>
      </w:numPr>
      <w:spacing w:before="240" w:after="0" w:line="360" w:lineRule="auto"/>
      <w:outlineLvl w:val="0"/>
    </w:pPr>
    <w:rPr>
      <w:rFonts w:ascii="Arial" w:eastAsiaTheme="majorEastAsia" w:hAnsi="Arial" w:cstheme="majorBidi"/>
      <w:b/>
      <w:caps/>
      <w:color w:val="000000" w:themeColor="text1"/>
      <w:kern w:val="2"/>
      <w:sz w:val="24"/>
      <w:szCs w:val="32"/>
      <w14:ligatures w14:val="standardContextual"/>
    </w:rPr>
  </w:style>
  <w:style w:type="character" w:customStyle="1" w:styleId="Estilo1Char">
    <w:name w:val="Estilo1 Char"/>
    <w:basedOn w:val="Fontepargpadro"/>
    <w:link w:val="Estilo1"/>
    <w:rsid w:val="00F45C4E"/>
    <w:rPr>
      <w:rFonts w:ascii="Arial" w:eastAsiaTheme="majorEastAsia" w:hAnsi="Arial" w:cstheme="majorBidi"/>
      <w:b/>
      <w:caps/>
      <w:color w:val="000000" w:themeColor="text1"/>
      <w:kern w:val="2"/>
      <w:sz w:val="24"/>
      <w:szCs w:val="32"/>
      <w14:ligatures w14:val="standardContextual"/>
    </w:rPr>
  </w:style>
  <w:style w:type="table" w:styleId="Tabelacomgrade">
    <w:name w:val="Table Grid"/>
    <w:basedOn w:val="Tabelanormal"/>
    <w:uiPriority w:val="39"/>
    <w:rsid w:val="00F45C4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E5307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5307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5307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5307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53079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594B1F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E4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43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B61EC12CA5E4B6690698A810D491E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4C999B-0DB4-410B-827D-688AA03157D7}"/>
      </w:docPartPr>
      <w:docPartBody>
        <w:p w:rsidR="0068440F" w:rsidRDefault="005E7C1D" w:rsidP="005E7C1D">
          <w:pPr>
            <w:pStyle w:val="AB61EC12CA5E4B6690698A810D491E8D1"/>
          </w:pPr>
          <w:r w:rsidRPr="006222A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F8C2925EC724A5D9E5977662F9375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9D611B-3C62-4D84-A60D-A9DC5B63C534}"/>
      </w:docPartPr>
      <w:docPartBody>
        <w:p w:rsidR="0068440F" w:rsidRDefault="005E7C1D" w:rsidP="005E7C1D">
          <w:pPr>
            <w:pStyle w:val="7F8C2925EC724A5D9E5977662F93755E1"/>
          </w:pPr>
          <w:r w:rsidRPr="00AC3632">
            <w:rPr>
              <w:rStyle w:val="TextodoEspaoReservado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8C54F4C17B9C4D24908D792CAC3DA7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87207E-8483-4F7E-BCB6-E56E876FECE7}"/>
      </w:docPartPr>
      <w:docPartBody>
        <w:p w:rsidR="0068440F" w:rsidRDefault="005E7C1D" w:rsidP="005E7C1D">
          <w:pPr>
            <w:pStyle w:val="8C54F4C17B9C4D24908D792CAC3DA7631"/>
          </w:pPr>
          <w:r w:rsidRPr="006222A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95518DC2421440DB1639DF9EC7CD8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39611A-7315-43E1-94BD-3EC63DE6FA2C}"/>
      </w:docPartPr>
      <w:docPartBody>
        <w:p w:rsidR="0068440F" w:rsidRDefault="005E7C1D" w:rsidP="005E7C1D">
          <w:pPr>
            <w:pStyle w:val="395518DC2421440DB1639DF9EC7CD8C61"/>
          </w:pPr>
          <w:r w:rsidRPr="006222A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23DE13E47894AAFBC8B650A1566E8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324FDF-B053-4C4D-BAB5-A9157B455780}"/>
      </w:docPartPr>
      <w:docPartBody>
        <w:p w:rsidR="0068440F" w:rsidRDefault="005E7C1D" w:rsidP="005E7C1D">
          <w:pPr>
            <w:pStyle w:val="123DE13E47894AAFBC8B650A1566E8AB1"/>
          </w:pPr>
          <w:r w:rsidRPr="006222A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94868EF82F44AC1B8D463465B26AB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038812-056B-498E-A8A2-0401285772B8}"/>
      </w:docPartPr>
      <w:docPartBody>
        <w:p w:rsidR="0068440F" w:rsidRDefault="005E7C1D" w:rsidP="005E7C1D">
          <w:pPr>
            <w:pStyle w:val="D94868EF82F44AC1B8D463465B26AB2B1"/>
          </w:pPr>
          <w:r w:rsidRPr="006222A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DE1C94B9DB84FC581A698A2F5A9F0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F56697-3C20-4FF8-B164-267AE786C995}"/>
      </w:docPartPr>
      <w:docPartBody>
        <w:p w:rsidR="0068440F" w:rsidRDefault="005E7C1D" w:rsidP="005E7C1D">
          <w:pPr>
            <w:pStyle w:val="5DE1C94B9DB84FC581A698A2F5A9F0131"/>
          </w:pPr>
          <w:r w:rsidRPr="006222A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CC69CDCDB654661AEBB3B931C2E08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7B66DC-43A2-41D3-A7A3-ABECD0E6E176}"/>
      </w:docPartPr>
      <w:docPartBody>
        <w:p w:rsidR="0068440F" w:rsidRDefault="005E7C1D" w:rsidP="005E7C1D">
          <w:pPr>
            <w:pStyle w:val="7CC69CDCDB654661AEBB3B931C2E08171"/>
          </w:pPr>
          <w:r w:rsidRPr="006222A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5FE2EEDBF494E49B7B96B23B07EAB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08EBC3-5736-4D39-8DD7-69ED21952F08}"/>
      </w:docPartPr>
      <w:docPartBody>
        <w:p w:rsidR="0068440F" w:rsidRDefault="005E7C1D" w:rsidP="005E7C1D">
          <w:pPr>
            <w:pStyle w:val="15FE2EEDBF494E49B7B96B23B07EAB831"/>
          </w:pPr>
          <w:r w:rsidRPr="006222A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3C84EC1234F4E36B2765ACA45E6E7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DFDA2D-3190-4679-A265-9983C2BC51EC}"/>
      </w:docPartPr>
      <w:docPartBody>
        <w:p w:rsidR="0068440F" w:rsidRDefault="005E7C1D" w:rsidP="005E7C1D">
          <w:pPr>
            <w:pStyle w:val="13C84EC1234F4E36B2765ACA45E6E7731"/>
          </w:pPr>
          <w:r w:rsidRPr="006222A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81A7EACC11345419D404EBE9D2319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7FB93C-748B-4F48-A1F1-360863A84B84}"/>
      </w:docPartPr>
      <w:docPartBody>
        <w:p w:rsidR="0068440F" w:rsidRDefault="00A12A27" w:rsidP="00A12A27">
          <w:pPr>
            <w:pStyle w:val="581A7EACC11345419D404EBE9D231997"/>
          </w:pPr>
          <w:r w:rsidRPr="00A32A2A">
            <w:rPr>
              <w:rStyle w:val="TextodoEspaoReservado"/>
            </w:rPr>
            <w:t>Escolher um item.</w:t>
          </w:r>
        </w:p>
      </w:docPartBody>
    </w:docPart>
    <w:docPart>
      <w:docPartPr>
        <w:name w:val="17CF76B2F14A42B6B5493FF1DB8E7B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6EE10C-C03B-488B-9D86-EA131BCBBCE3}"/>
      </w:docPartPr>
      <w:docPartBody>
        <w:p w:rsidR="0068440F" w:rsidRDefault="005E7C1D" w:rsidP="005E7C1D">
          <w:pPr>
            <w:pStyle w:val="17CF76B2F14A42B6B5493FF1DB8E7B5B1"/>
          </w:pPr>
          <w:r w:rsidRPr="00A32A7D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F5373997E7E45508432A42B1E589E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E5E755-C6A4-4E08-B1D8-782D7FF08555}"/>
      </w:docPartPr>
      <w:docPartBody>
        <w:p w:rsidR="0068440F" w:rsidRDefault="005E7C1D" w:rsidP="005E7C1D">
          <w:pPr>
            <w:pStyle w:val="EF5373997E7E45508432A42B1E589EAE1"/>
          </w:pPr>
          <w:r w:rsidRPr="006222A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31E6EF92E8247DAA9B4947AFE8781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8B2D2D-7DA7-431E-A3E8-0C25167C8037}"/>
      </w:docPartPr>
      <w:docPartBody>
        <w:p w:rsidR="0068440F" w:rsidRDefault="005E7C1D" w:rsidP="005E7C1D">
          <w:pPr>
            <w:pStyle w:val="031E6EF92E8247DAA9B4947AFE8781AF1"/>
          </w:pPr>
          <w:r w:rsidRPr="006222A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E1898CFE3FA44F09D15016B0F6A98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1EA64B-A916-40BD-8291-8F944AAAC647}"/>
      </w:docPartPr>
      <w:docPartBody>
        <w:p w:rsidR="005E7C1D" w:rsidRDefault="005E7C1D" w:rsidP="005E7C1D">
          <w:pPr>
            <w:pStyle w:val="5E1898CFE3FA44F09D15016B0F6A98C4"/>
          </w:pPr>
          <w:r w:rsidRPr="00D32A1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BF4ABD5836A40CAAD0A569774657C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BEF017-17A8-42CA-9DE7-AD0F565B0B99}"/>
      </w:docPartPr>
      <w:docPartBody>
        <w:p w:rsidR="005E7C1D" w:rsidRDefault="005E7C1D" w:rsidP="005E7C1D">
          <w:pPr>
            <w:pStyle w:val="CBF4ABD5836A40CAAD0A569774657CA8"/>
          </w:pPr>
          <w:r w:rsidRPr="00D32A1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0AAF63F904344CAB3B81AC29C085D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6736B4-B181-4868-881A-37B75D0E2D17}"/>
      </w:docPartPr>
      <w:docPartBody>
        <w:p w:rsidR="00FC7903" w:rsidRDefault="00697D2D" w:rsidP="00697D2D">
          <w:pPr>
            <w:pStyle w:val="A0AAF63F904344CAB3B81AC29C085DEC"/>
          </w:pPr>
          <w:r w:rsidRPr="00D32A1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3CC8C18EA3D470AB3069BA445CA7C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ED583E-1398-4B2A-8C1C-8EE3AE2C5F88}"/>
      </w:docPartPr>
      <w:docPartBody>
        <w:p w:rsidR="00FC7903" w:rsidRDefault="00697D2D" w:rsidP="00697D2D">
          <w:pPr>
            <w:pStyle w:val="33CC8C18EA3D470AB3069BA445CA7CC0"/>
          </w:pPr>
          <w:r w:rsidRPr="006222A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FEA751-3F9D-4901-84A1-90D300CA4B19}"/>
      </w:docPartPr>
      <w:docPartBody>
        <w:p w:rsidR="002D0D09" w:rsidRDefault="00FC7903">
          <w:r w:rsidRPr="007170B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A3CF43EA09C449BB6EE7B95DE5932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9B00AC-1F01-456E-BA22-816F8CF54DB4}"/>
      </w:docPartPr>
      <w:docPartBody>
        <w:p w:rsidR="002D0D09" w:rsidRDefault="00FC7903" w:rsidP="00FC7903">
          <w:pPr>
            <w:pStyle w:val="1A3CF43EA09C449BB6EE7B95DE593262"/>
          </w:pPr>
          <w:r w:rsidRPr="006222A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B4A8A3E1C32475095756F1D791BC9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09937E-C12B-44DF-9962-019AA9AC1DEF}"/>
      </w:docPartPr>
      <w:docPartBody>
        <w:p w:rsidR="00D14D90" w:rsidRDefault="00CD56CB" w:rsidP="00CD56CB">
          <w:pPr>
            <w:pStyle w:val="EB4A8A3E1C32475095756F1D791BC989"/>
          </w:pPr>
          <w:r w:rsidRPr="006222A8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A27"/>
    <w:rsid w:val="00020762"/>
    <w:rsid w:val="00055AF6"/>
    <w:rsid w:val="00122B85"/>
    <w:rsid w:val="00150E43"/>
    <w:rsid w:val="00217758"/>
    <w:rsid w:val="00292B4D"/>
    <w:rsid w:val="002D0D09"/>
    <w:rsid w:val="004C63BE"/>
    <w:rsid w:val="00557472"/>
    <w:rsid w:val="005A59F3"/>
    <w:rsid w:val="005A75B8"/>
    <w:rsid w:val="005E06E0"/>
    <w:rsid w:val="005E7C1D"/>
    <w:rsid w:val="006138E8"/>
    <w:rsid w:val="0068440F"/>
    <w:rsid w:val="00697D2D"/>
    <w:rsid w:val="00705C5B"/>
    <w:rsid w:val="00706279"/>
    <w:rsid w:val="0077188B"/>
    <w:rsid w:val="008A6CC8"/>
    <w:rsid w:val="00905E7C"/>
    <w:rsid w:val="009927B1"/>
    <w:rsid w:val="00A12A27"/>
    <w:rsid w:val="00A93B85"/>
    <w:rsid w:val="00B9666A"/>
    <w:rsid w:val="00C40E37"/>
    <w:rsid w:val="00C4472C"/>
    <w:rsid w:val="00CD56CB"/>
    <w:rsid w:val="00D11DF3"/>
    <w:rsid w:val="00D14D90"/>
    <w:rsid w:val="00E00C7C"/>
    <w:rsid w:val="00E2429E"/>
    <w:rsid w:val="00FC711B"/>
    <w:rsid w:val="00FC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D56CB"/>
    <w:rPr>
      <w:color w:val="808080"/>
    </w:rPr>
  </w:style>
  <w:style w:type="paragraph" w:customStyle="1" w:styleId="AB61EC12CA5E4B6690698A810D491E8D1">
    <w:name w:val="AB61EC12CA5E4B6690698A810D491E8D1"/>
    <w:rsid w:val="005E7C1D"/>
    <w:rPr>
      <w:rFonts w:eastAsiaTheme="minorHAnsi"/>
      <w:lang w:eastAsia="en-US"/>
    </w:rPr>
  </w:style>
  <w:style w:type="paragraph" w:customStyle="1" w:styleId="7F8C2925EC724A5D9E5977662F93755E1">
    <w:name w:val="7F8C2925EC724A5D9E5977662F93755E1"/>
    <w:rsid w:val="005E7C1D"/>
    <w:rPr>
      <w:rFonts w:eastAsiaTheme="minorHAnsi"/>
      <w:lang w:eastAsia="en-US"/>
    </w:rPr>
  </w:style>
  <w:style w:type="paragraph" w:customStyle="1" w:styleId="8C54F4C17B9C4D24908D792CAC3DA7631">
    <w:name w:val="8C54F4C17B9C4D24908D792CAC3DA7631"/>
    <w:rsid w:val="005E7C1D"/>
    <w:rPr>
      <w:rFonts w:eastAsiaTheme="minorHAnsi"/>
      <w:lang w:eastAsia="en-US"/>
    </w:rPr>
  </w:style>
  <w:style w:type="paragraph" w:customStyle="1" w:styleId="395518DC2421440DB1639DF9EC7CD8C61">
    <w:name w:val="395518DC2421440DB1639DF9EC7CD8C61"/>
    <w:rsid w:val="005E7C1D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123DE13E47894AAFBC8B650A1566E8AB1">
    <w:name w:val="123DE13E47894AAFBC8B650A1566E8AB1"/>
    <w:rsid w:val="005E7C1D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D94868EF82F44AC1B8D463465B26AB2B1">
    <w:name w:val="D94868EF82F44AC1B8D463465B26AB2B1"/>
    <w:rsid w:val="005E7C1D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5DE1C94B9DB84FC581A698A2F5A9F0131">
    <w:name w:val="5DE1C94B9DB84FC581A698A2F5A9F0131"/>
    <w:rsid w:val="005E7C1D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7CC69CDCDB654661AEBB3B931C2E08171">
    <w:name w:val="7CC69CDCDB654661AEBB3B931C2E08171"/>
    <w:rsid w:val="005E7C1D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15FE2EEDBF494E49B7B96B23B07EAB831">
    <w:name w:val="15FE2EEDBF494E49B7B96B23B07EAB831"/>
    <w:rsid w:val="005E7C1D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5E1898CFE3FA44F09D15016B0F6A98C4">
    <w:name w:val="5E1898CFE3FA44F09D15016B0F6A98C4"/>
    <w:rsid w:val="005E7C1D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CBF4ABD5836A40CAAD0A569774657CA8">
    <w:name w:val="CBF4ABD5836A40CAAD0A569774657CA8"/>
    <w:rsid w:val="005E7C1D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13C84EC1234F4E36B2765ACA45E6E7731">
    <w:name w:val="13C84EC1234F4E36B2765ACA45E6E7731"/>
    <w:rsid w:val="005E7C1D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17CF76B2F14A42B6B5493FF1DB8E7B5B1">
    <w:name w:val="17CF76B2F14A42B6B5493FF1DB8E7B5B1"/>
    <w:rsid w:val="005E7C1D"/>
    <w:rPr>
      <w:rFonts w:eastAsiaTheme="minorHAnsi"/>
      <w:lang w:eastAsia="en-US"/>
    </w:rPr>
  </w:style>
  <w:style w:type="paragraph" w:customStyle="1" w:styleId="EF5373997E7E45508432A42B1E589EAE1">
    <w:name w:val="EF5373997E7E45508432A42B1E589EAE1"/>
    <w:rsid w:val="005E7C1D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031E6EF92E8247DAA9B4947AFE8781AF1">
    <w:name w:val="031E6EF92E8247DAA9B4947AFE8781AF1"/>
    <w:rsid w:val="005E7C1D"/>
    <w:rPr>
      <w:rFonts w:eastAsiaTheme="minorHAnsi"/>
      <w:lang w:eastAsia="en-US"/>
    </w:rPr>
  </w:style>
  <w:style w:type="paragraph" w:customStyle="1" w:styleId="581A7EACC11345419D404EBE9D231997">
    <w:name w:val="581A7EACC11345419D404EBE9D231997"/>
    <w:rsid w:val="00A12A27"/>
  </w:style>
  <w:style w:type="paragraph" w:customStyle="1" w:styleId="A0AAF63F904344CAB3B81AC29C085DEC">
    <w:name w:val="A0AAF63F904344CAB3B81AC29C085DEC"/>
    <w:rsid w:val="00697D2D"/>
  </w:style>
  <w:style w:type="paragraph" w:customStyle="1" w:styleId="33CC8C18EA3D470AB3069BA445CA7CC0">
    <w:name w:val="33CC8C18EA3D470AB3069BA445CA7CC0"/>
    <w:rsid w:val="00697D2D"/>
  </w:style>
  <w:style w:type="paragraph" w:customStyle="1" w:styleId="1A3CF43EA09C449BB6EE7B95DE593262">
    <w:name w:val="1A3CF43EA09C449BB6EE7B95DE593262"/>
    <w:rsid w:val="00FC790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4A8A3E1C32475095756F1D791BC989">
    <w:name w:val="EB4A8A3E1C32475095756F1D791BC989"/>
    <w:rsid w:val="00CD56C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363C3FDCDDFA428D126DA43457352F" ma:contentTypeVersion="17" ma:contentTypeDescription="Crie um novo documento." ma:contentTypeScope="" ma:versionID="8b4ed7d510a889d708d4c65f88b4e1a3">
  <xsd:schema xmlns:xsd="http://www.w3.org/2001/XMLSchema" xmlns:xs="http://www.w3.org/2001/XMLSchema" xmlns:p="http://schemas.microsoft.com/office/2006/metadata/properties" xmlns:ns2="0ba558dd-4cd1-4ca6-85b2-1ef018e0a30b" xmlns:ns3="9bd803af-6134-4a6a-b224-cb33a783812e" targetNamespace="http://schemas.microsoft.com/office/2006/metadata/properties" ma:root="true" ma:fieldsID="519568f90e741719174432ea0ddc3673" ns2:_="" ns3:_="">
    <xsd:import namespace="0ba558dd-4cd1-4ca6-85b2-1ef018e0a30b"/>
    <xsd:import namespace="9bd803af-6134-4a6a-b224-cb33a78381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DataeHor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558dd-4cd1-4ca6-85b2-1ef018e0a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f329f067-9640-44d5-8564-a72189d132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DataeHora" ma:index="24" nillable="true" ma:displayName="Data e Hora" ma:format="DateOnly" ma:internalName="DataeHor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803af-6134-4a6a-b224-cb33a78381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c79c42a-1beb-4bb8-bc7c-9facdb56919e}" ma:internalName="TaxCatchAll" ma:showField="CatchAllData" ma:web="9bd803af-6134-4a6a-b224-cb33a78381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0ba558dd-4cd1-4ca6-85b2-1ef018e0a30b" xsi:nil="true"/>
    <SharedWithUsers xmlns="9bd803af-6134-4a6a-b224-cb33a783812e">
      <UserInfo>
        <DisplayName/>
        <AccountId xsi:nil="true"/>
        <AccountType/>
      </UserInfo>
    </SharedWithUsers>
    <lcf76f155ced4ddcb4097134ff3c332f xmlns="0ba558dd-4cd1-4ca6-85b2-1ef018e0a30b">
      <Terms xmlns="http://schemas.microsoft.com/office/infopath/2007/PartnerControls"/>
    </lcf76f155ced4ddcb4097134ff3c332f>
    <TaxCatchAll xmlns="9bd803af-6134-4a6a-b224-cb33a783812e" xsi:nil="true"/>
    <DataeHora xmlns="0ba558dd-4cd1-4ca6-85b2-1ef018e0a30b" xsi:nil="true"/>
  </documentManagement>
</p:properties>
</file>

<file path=customXml/itemProps1.xml><?xml version="1.0" encoding="utf-8"?>
<ds:datastoreItem xmlns:ds="http://schemas.openxmlformats.org/officeDocument/2006/customXml" ds:itemID="{81B74072-1E0C-49F0-A889-ACD8B4E7A1DB}"/>
</file>

<file path=customXml/itemProps2.xml><?xml version="1.0" encoding="utf-8"?>
<ds:datastoreItem xmlns:ds="http://schemas.openxmlformats.org/officeDocument/2006/customXml" ds:itemID="{B467C3A5-6C19-450E-92DB-2AE2C693BB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D0C975-F138-4821-80DA-374340E217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A5B171-CD47-4A85-A78E-EA0613E2DA54}">
  <ds:schemaRefs>
    <ds:schemaRef ds:uri="http://schemas.microsoft.com/office/2006/metadata/properties"/>
    <ds:schemaRef ds:uri="http://schemas.microsoft.com/office/infopath/2007/PartnerControls"/>
    <ds:schemaRef ds:uri="0ba558dd-4cd1-4ca6-85b2-1ef018e0a30b"/>
    <ds:schemaRef ds:uri="9bd803af-6134-4a6a-b224-cb33a78381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9</Pages>
  <Words>1827</Words>
  <Characters>9871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DE SOUSA WAICZYK</dc:creator>
  <cp:keywords/>
  <dc:description/>
  <cp:lastModifiedBy>LEONARDO ROMERO MONTEIRO</cp:lastModifiedBy>
  <cp:revision>97</cp:revision>
  <cp:lastPrinted>2024-10-09T17:23:00Z</cp:lastPrinted>
  <dcterms:created xsi:type="dcterms:W3CDTF">2024-10-02T16:19:00Z</dcterms:created>
  <dcterms:modified xsi:type="dcterms:W3CDTF">2024-11-05T17:44:00Z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0x010100D2363C3FDCDDFA428D126DA43457352F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